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A07" w:rsidRDefault="00805A07" w:rsidP="00805A07">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Azərbaycan Tibb Universiteti                                 “TƏSDİQ EDİRƏM   </w:t>
      </w:r>
    </w:p>
    <w:p w:rsidR="00805A07" w:rsidRPr="00442477" w:rsidRDefault="00805A07" w:rsidP="00805A07">
      <w:pPr>
        <w:spacing w:after="0"/>
        <w:rPr>
          <w:rFonts w:ascii="Times New Roman" w:hAnsi="Times New Roman"/>
          <w:b/>
          <w:sz w:val="28"/>
          <w:szCs w:val="28"/>
          <w:lang w:val="az-Latn-AZ"/>
        </w:rPr>
      </w:pPr>
      <w:r>
        <w:rPr>
          <w:rFonts w:ascii="Times New Roman" w:hAnsi="Times New Roman"/>
          <w:b/>
          <w:sz w:val="28"/>
          <w:szCs w:val="28"/>
          <w:lang w:val="az-Latn-AZ"/>
        </w:rPr>
        <w:t>Ictimai səhiyyə fakültəsi</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sidRPr="00442477">
        <w:rPr>
          <w:rFonts w:ascii="Times New Roman" w:hAnsi="Times New Roman"/>
          <w:b/>
          <w:sz w:val="28"/>
          <w:szCs w:val="28"/>
          <w:lang w:val="az-Latn-AZ"/>
        </w:rPr>
        <w:t>“Uşaq və yeniyetmələ</w:t>
      </w:r>
      <w:r>
        <w:rPr>
          <w:rFonts w:ascii="Times New Roman" w:hAnsi="Times New Roman"/>
          <w:b/>
          <w:sz w:val="28"/>
          <w:szCs w:val="28"/>
          <w:lang w:val="az-Latn-AZ"/>
        </w:rPr>
        <w:t xml:space="preserve">rin  </w:t>
      </w:r>
    </w:p>
    <w:p w:rsidR="00805A07" w:rsidRDefault="00805A07" w:rsidP="00805A07">
      <w:pPr>
        <w:spacing w:after="0"/>
        <w:rPr>
          <w:rFonts w:ascii="Times New Roman" w:hAnsi="Times New Roman"/>
          <w:b/>
          <w:sz w:val="28"/>
          <w:szCs w:val="28"/>
          <w:lang w:val="az-Latn-AZ"/>
        </w:rPr>
      </w:pPr>
      <w:r w:rsidRPr="00442477">
        <w:rPr>
          <w:rFonts w:ascii="Times New Roman" w:hAnsi="Times New Roman"/>
          <w:b/>
          <w:sz w:val="28"/>
          <w:szCs w:val="28"/>
          <w:lang w:val="az-Latn-AZ"/>
        </w:rPr>
        <w:t xml:space="preserve"> </w:t>
      </w:r>
      <w:r>
        <w:rPr>
          <w:rFonts w:ascii="Times New Roman" w:hAnsi="Times New Roman"/>
          <w:b/>
          <w:sz w:val="28"/>
          <w:szCs w:val="28"/>
          <w:lang w:val="az-Latn-AZ"/>
        </w:rPr>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sidRPr="00442477">
        <w:rPr>
          <w:rFonts w:ascii="Times New Roman" w:hAnsi="Times New Roman"/>
          <w:b/>
          <w:sz w:val="28"/>
          <w:szCs w:val="28"/>
          <w:lang w:val="az-Latn-AZ"/>
        </w:rPr>
        <w:t xml:space="preserve">  </w:t>
      </w:r>
      <w:r>
        <w:rPr>
          <w:rFonts w:ascii="Times New Roman" w:hAnsi="Times New Roman"/>
          <w:b/>
          <w:sz w:val="28"/>
          <w:szCs w:val="28"/>
          <w:lang w:val="az-Latn-AZ"/>
        </w:rPr>
        <w:t>sağlamlığı və əmək sağlamlığı</w:t>
      </w:r>
      <w:r w:rsidRPr="00442477">
        <w:rPr>
          <w:rFonts w:ascii="Times New Roman" w:hAnsi="Times New Roman"/>
          <w:b/>
          <w:sz w:val="28"/>
          <w:szCs w:val="28"/>
          <w:lang w:val="az-Latn-AZ"/>
        </w:rPr>
        <w:t>”</w:t>
      </w:r>
      <w:r>
        <w:rPr>
          <w:rFonts w:ascii="Times New Roman" w:hAnsi="Times New Roman"/>
          <w:b/>
          <w:sz w:val="28"/>
          <w:szCs w:val="28"/>
          <w:lang w:val="az-Latn-AZ"/>
        </w:rPr>
        <w:t xml:space="preserve"> </w:t>
      </w:r>
    </w:p>
    <w:p w:rsidR="00805A07" w:rsidRDefault="00805A07" w:rsidP="00805A07">
      <w:pPr>
        <w:spacing w:after="0"/>
        <w:rPr>
          <w:rFonts w:ascii="Times New Roman" w:hAnsi="Times New Roman"/>
          <w:sz w:val="28"/>
          <w:szCs w:val="28"/>
          <w:lang w:val="az-Latn-AZ"/>
        </w:rPr>
      </w:pPr>
      <w:bookmarkStart w:id="0" w:name="_GoBack"/>
      <w:r>
        <w:rPr>
          <w:rFonts w:ascii="Times New Roman" w:hAnsi="Times New Roman"/>
          <w:b/>
          <w:sz w:val="28"/>
          <w:szCs w:val="28"/>
          <w:lang w:val="az-Latn-AZ"/>
        </w:rPr>
        <w:t>Təhsil fəaliyyətinin gigiyenası</w:t>
      </w:r>
      <w:bookmarkEnd w:id="0"/>
      <w:r>
        <w:rPr>
          <w:rFonts w:ascii="Times New Roman" w:hAnsi="Times New Roman"/>
          <w:b/>
          <w:sz w:val="28"/>
          <w:szCs w:val="28"/>
          <w:lang w:val="az-Latn-AZ"/>
        </w:rPr>
        <w:t xml:space="preserve">                                 </w:t>
      </w:r>
      <w:r w:rsidRPr="00442477">
        <w:rPr>
          <w:rFonts w:ascii="Times New Roman" w:hAnsi="Times New Roman"/>
          <w:sz w:val="28"/>
          <w:szCs w:val="28"/>
          <w:lang w:val="az-Latn-AZ"/>
        </w:rPr>
        <w:t xml:space="preserve">kafedrasının </w:t>
      </w:r>
      <w:r>
        <w:rPr>
          <w:rFonts w:ascii="Times New Roman" w:hAnsi="Times New Roman"/>
          <w:sz w:val="28"/>
          <w:szCs w:val="28"/>
          <w:lang w:val="az-Latn-AZ"/>
        </w:rPr>
        <w:t>m</w:t>
      </w:r>
      <w:r w:rsidRPr="00442477">
        <w:rPr>
          <w:rFonts w:ascii="Times New Roman" w:hAnsi="Times New Roman"/>
          <w:sz w:val="28"/>
          <w:szCs w:val="28"/>
          <w:lang w:val="az-Latn-AZ"/>
        </w:rPr>
        <w:t>üdiri</w:t>
      </w:r>
    </w:p>
    <w:p w:rsidR="00805A07" w:rsidRDefault="00805A07" w:rsidP="00805A07">
      <w:pPr>
        <w:tabs>
          <w:tab w:val="center" w:pos="4677"/>
        </w:tabs>
        <w:spacing w:after="0"/>
        <w:rPr>
          <w:rFonts w:ascii="Times New Roman" w:hAnsi="Times New Roman"/>
          <w:sz w:val="28"/>
          <w:szCs w:val="28"/>
          <w:lang w:val="az-Latn-AZ"/>
        </w:rPr>
      </w:pPr>
      <w:r w:rsidRPr="00442477">
        <w:rPr>
          <w:rFonts w:ascii="Times New Roman" w:hAnsi="Times New Roman"/>
          <w:sz w:val="28"/>
          <w:szCs w:val="28"/>
          <w:lang w:val="az-Latn-AZ"/>
        </w:rPr>
        <w:t>Fənni üzrə</w:t>
      </w:r>
      <w:r w:rsidRPr="00442477">
        <w:rPr>
          <w:rFonts w:ascii="Times New Roman" w:hAnsi="Times New Roman"/>
          <w:b/>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sidRPr="00442477">
        <w:rPr>
          <w:rFonts w:ascii="Times New Roman" w:hAnsi="Times New Roman"/>
          <w:sz w:val="28"/>
          <w:szCs w:val="28"/>
          <w:lang w:val="az-Latn-AZ"/>
        </w:rPr>
        <w:t>dos. Ş.M.Balayev</w:t>
      </w:r>
      <w:r>
        <w:rPr>
          <w:rFonts w:ascii="Times New Roman" w:hAnsi="Times New Roman"/>
          <w:sz w:val="28"/>
          <w:szCs w:val="28"/>
          <w:lang w:val="az-Latn-AZ"/>
        </w:rPr>
        <w:t>a</w:t>
      </w:r>
    </w:p>
    <w:p w:rsidR="00805A07" w:rsidRPr="00442477" w:rsidRDefault="00805A07" w:rsidP="00805A07">
      <w:pPr>
        <w:tabs>
          <w:tab w:val="center" w:pos="4677"/>
        </w:tabs>
        <w:spacing w:after="0"/>
        <w:rPr>
          <w:rFonts w:ascii="Times New Roman" w:hAnsi="Times New Roman"/>
          <w:sz w:val="28"/>
          <w:szCs w:val="28"/>
          <w:u w:val="single"/>
          <w:lang w:val="az-Latn-AZ"/>
        </w:rPr>
      </w:pPr>
      <w:r w:rsidRPr="00442477">
        <w:rPr>
          <w:rFonts w:ascii="Times New Roman" w:hAnsi="Times New Roman"/>
          <w:sz w:val="28"/>
          <w:szCs w:val="28"/>
          <w:lang w:val="az-Latn-AZ"/>
        </w:rPr>
        <w:t xml:space="preserve">İŞÇİ TƏDRİS PROQRAMI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  </w:t>
      </w:r>
      <w:r>
        <w:rPr>
          <w:rFonts w:ascii="Times New Roman" w:hAnsi="Times New Roman"/>
          <w:sz w:val="28"/>
          <w:szCs w:val="28"/>
          <w:lang w:val="az-Latn-AZ"/>
        </w:rPr>
        <w:t xml:space="preserve">  </w:t>
      </w:r>
      <w:r w:rsidRPr="00442477">
        <w:rPr>
          <w:rFonts w:ascii="Times New Roman" w:hAnsi="Times New Roman"/>
          <w:sz w:val="28"/>
          <w:szCs w:val="28"/>
          <w:lang w:val="az-Latn-AZ"/>
        </w:rPr>
        <w:t xml:space="preserve">İmza ________________ </w:t>
      </w:r>
    </w:p>
    <w:p w:rsidR="00805A07" w:rsidRPr="00442477" w:rsidRDefault="00805A07" w:rsidP="00805A07">
      <w:pPr>
        <w:spacing w:after="0"/>
        <w:rPr>
          <w:rFonts w:ascii="Times New Roman" w:hAnsi="Times New Roman"/>
          <w:sz w:val="28"/>
          <w:szCs w:val="28"/>
          <w:lang w:val="az-Latn-AZ"/>
        </w:rPr>
      </w:pPr>
      <w:r w:rsidRPr="00442477">
        <w:rPr>
          <w:rFonts w:ascii="Times New Roman" w:hAnsi="Times New Roman"/>
          <w:sz w:val="28"/>
          <w:szCs w:val="28"/>
          <w:lang w:val="az-Latn-AZ"/>
        </w:rPr>
        <w:t xml:space="preserve">           (SİLLABUS) </w:t>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r w:rsidRPr="00442477">
        <w:rPr>
          <w:rFonts w:ascii="Times New Roman" w:hAnsi="Times New Roman"/>
          <w:sz w:val="28"/>
          <w:szCs w:val="28"/>
          <w:lang w:val="az-Latn-AZ"/>
        </w:rPr>
        <w:tab/>
      </w:r>
    </w:p>
    <w:p w:rsidR="00805A07" w:rsidRDefault="00805A07" w:rsidP="00805A07">
      <w:pPr>
        <w:spacing w:line="240" w:lineRule="auto"/>
        <w:rPr>
          <w:rFonts w:ascii="Times New Roman" w:hAnsi="Times New Roman"/>
          <w:sz w:val="28"/>
          <w:szCs w:val="28"/>
          <w:lang w:val="az-Latn-AZ"/>
        </w:rPr>
      </w:pPr>
    </w:p>
    <w:p w:rsidR="0088676B" w:rsidRDefault="0088676B" w:rsidP="0088676B">
      <w:pPr>
        <w:spacing w:line="240" w:lineRule="auto"/>
        <w:rPr>
          <w:rFonts w:ascii="Times New Roman" w:hAnsi="Times New Roman"/>
          <w:sz w:val="28"/>
          <w:szCs w:val="28"/>
          <w:lang w:val="az-Latn-AZ"/>
        </w:rPr>
      </w:pPr>
    </w:p>
    <w:p w:rsidR="0088676B" w:rsidRDefault="0088676B" w:rsidP="0088676B">
      <w:pPr>
        <w:spacing w:line="240" w:lineRule="auto"/>
        <w:rPr>
          <w:rFonts w:ascii="Times New Roman" w:hAnsi="Times New Roman"/>
          <w:sz w:val="28"/>
          <w:szCs w:val="28"/>
          <w:lang w:val="az-Latn-AZ"/>
        </w:rPr>
      </w:pPr>
    </w:p>
    <w:p w:rsidR="0088676B" w:rsidRDefault="0088676B" w:rsidP="0088676B">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KODU: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w:t>
      </w:r>
      <w:r>
        <w:rPr>
          <w:rFonts w:ascii="Times New Roman" w:hAnsi="Times New Roman"/>
          <w:sz w:val="28"/>
          <w:szCs w:val="28"/>
          <w:lang w:val="az-Latn-AZ"/>
        </w:rPr>
        <w:t>İPF-B56</w:t>
      </w:r>
    </w:p>
    <w:p w:rsidR="0088676B" w:rsidRDefault="0088676B" w:rsidP="0088676B">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NÖVÜ:                                                     </w:t>
      </w:r>
      <w:r>
        <w:rPr>
          <w:rFonts w:ascii="Times New Roman" w:hAnsi="Times New Roman"/>
          <w:sz w:val="28"/>
          <w:szCs w:val="28"/>
          <w:lang w:val="az-Latn-AZ"/>
        </w:rPr>
        <w:t>məcburi</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FƏNNİN TƏDRİS SEMESTRİ:                          </w:t>
      </w:r>
      <w:r>
        <w:rPr>
          <w:rFonts w:ascii="Times New Roman" w:hAnsi="Times New Roman"/>
          <w:sz w:val="28"/>
          <w:szCs w:val="28"/>
          <w:lang w:val="az-Latn-AZ"/>
        </w:rPr>
        <w:t xml:space="preserve"> V kurs - IX semestr</w:t>
      </w:r>
    </w:p>
    <w:p w:rsidR="0088676B" w:rsidRDefault="0088676B" w:rsidP="0088676B">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KREDİTİ:                                           </w:t>
      </w:r>
      <w:r>
        <w:rPr>
          <w:rFonts w:ascii="Times New Roman" w:hAnsi="Times New Roman"/>
          <w:sz w:val="28"/>
          <w:szCs w:val="28"/>
          <w:lang w:val="az-Latn-AZ"/>
        </w:rPr>
        <w:t xml:space="preserve">     4 kredit</w:t>
      </w:r>
    </w:p>
    <w:p w:rsidR="0088676B" w:rsidRDefault="0088676B" w:rsidP="0088676B">
      <w:pPr>
        <w:spacing w:line="240" w:lineRule="auto"/>
        <w:rPr>
          <w:rFonts w:ascii="Times New Roman" w:hAnsi="Times New Roman"/>
          <w:sz w:val="28"/>
          <w:szCs w:val="28"/>
          <w:lang w:val="az-Latn-AZ"/>
        </w:rPr>
      </w:pPr>
      <w:r>
        <w:rPr>
          <w:rFonts w:ascii="Times New Roman" w:hAnsi="Times New Roman"/>
          <w:b/>
          <w:sz w:val="28"/>
          <w:szCs w:val="28"/>
          <w:lang w:val="az-Latn-AZ"/>
        </w:rPr>
        <w:t xml:space="preserve">FƏNNİN TƏDRİS FORMASI:                               </w:t>
      </w:r>
      <w:r>
        <w:rPr>
          <w:rFonts w:ascii="Times New Roman" w:hAnsi="Times New Roman"/>
          <w:sz w:val="28"/>
          <w:szCs w:val="28"/>
          <w:lang w:val="az-Latn-AZ"/>
        </w:rPr>
        <w:t>əyani</w:t>
      </w:r>
    </w:p>
    <w:p w:rsidR="0088676B" w:rsidRDefault="0088676B" w:rsidP="0088676B">
      <w:pPr>
        <w:spacing w:line="240" w:lineRule="auto"/>
        <w:jc w:val="both"/>
        <w:rPr>
          <w:rFonts w:ascii="Times New Roman" w:hAnsi="Times New Roman"/>
          <w:b/>
          <w:sz w:val="28"/>
          <w:szCs w:val="28"/>
          <w:lang w:val="az-Latn-AZ"/>
        </w:rPr>
      </w:pPr>
      <w:r>
        <w:rPr>
          <w:rFonts w:ascii="Times New Roman" w:hAnsi="Times New Roman"/>
          <w:b/>
          <w:sz w:val="28"/>
          <w:szCs w:val="28"/>
          <w:lang w:val="az-Latn-AZ"/>
        </w:rPr>
        <w:t xml:space="preserve">FƏNNİN TƏDRİS DİLİ:                                         </w:t>
      </w:r>
      <w:r>
        <w:rPr>
          <w:rFonts w:ascii="Times New Roman" w:hAnsi="Times New Roman"/>
          <w:sz w:val="28"/>
          <w:szCs w:val="28"/>
          <w:lang w:val="az-Latn-AZ"/>
        </w:rPr>
        <w:t>azərbaycan, rus</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FƏNNİ TƏDRİS EDƏN                       </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                   MÜƏLLİMLƏR:                               </w:t>
      </w:r>
    </w:p>
    <w:p w:rsidR="0088676B" w:rsidRDefault="0088676B" w:rsidP="0088676B">
      <w:pPr>
        <w:spacing w:line="240" w:lineRule="auto"/>
        <w:rPr>
          <w:rFonts w:ascii="Times New Roman" w:hAnsi="Times New Roman"/>
          <w:sz w:val="28"/>
          <w:szCs w:val="28"/>
          <w:lang w:val="az-Latn-AZ"/>
        </w:rPr>
      </w:pPr>
      <w:r>
        <w:rPr>
          <w:rFonts w:ascii="Times New Roman" w:hAnsi="Times New Roman"/>
          <w:sz w:val="28"/>
          <w:szCs w:val="28"/>
          <w:lang w:val="az-Latn-AZ"/>
        </w:rPr>
        <w:t xml:space="preserve">                                                                                t.e.n.,  dos. Ş.M. Balayeva</w:t>
      </w:r>
      <w:r>
        <w:rPr>
          <w:rFonts w:ascii="Times New Roman" w:hAnsi="Times New Roman"/>
          <w:b/>
          <w:sz w:val="28"/>
          <w:szCs w:val="28"/>
          <w:lang w:val="az-Latn-AZ"/>
        </w:rPr>
        <w:t xml:space="preserve">  </w:t>
      </w:r>
    </w:p>
    <w:p w:rsidR="0088676B" w:rsidRDefault="0088676B" w:rsidP="0088676B">
      <w:pPr>
        <w:tabs>
          <w:tab w:val="left" w:pos="5529"/>
          <w:tab w:val="right" w:pos="9355"/>
        </w:tabs>
        <w:spacing w:line="240" w:lineRule="auto"/>
        <w:rPr>
          <w:rFonts w:ascii="Times New Roman" w:hAnsi="Times New Roman"/>
          <w:sz w:val="28"/>
          <w:szCs w:val="28"/>
          <w:lang w:val="az-Latn-AZ"/>
        </w:rPr>
      </w:pPr>
      <w:r>
        <w:rPr>
          <w:rFonts w:ascii="Times New Roman" w:hAnsi="Times New Roman"/>
          <w:sz w:val="28"/>
          <w:szCs w:val="28"/>
          <w:lang w:val="az-Latn-AZ"/>
        </w:rPr>
        <w:tab/>
        <w:t xml:space="preserve"> t.e.n.,  dos. N.Q.Süleymanzadə</w:t>
      </w:r>
    </w:p>
    <w:p w:rsidR="0088676B" w:rsidRDefault="0088676B" w:rsidP="0088676B">
      <w:pPr>
        <w:tabs>
          <w:tab w:val="left" w:pos="5352"/>
          <w:tab w:val="left" w:pos="5529"/>
          <w:tab w:val="right" w:pos="9355"/>
        </w:tabs>
        <w:spacing w:line="240" w:lineRule="auto"/>
        <w:rPr>
          <w:rFonts w:ascii="Times New Roman" w:hAnsi="Times New Roman"/>
          <w:b/>
          <w:sz w:val="28"/>
          <w:szCs w:val="28"/>
          <w:lang w:val="az-Latn-AZ"/>
        </w:rPr>
      </w:pPr>
      <w:r>
        <w:rPr>
          <w:rFonts w:ascii="Times New Roman" w:hAnsi="Times New Roman"/>
          <w:sz w:val="28"/>
          <w:szCs w:val="28"/>
          <w:lang w:val="az-Latn-AZ"/>
        </w:rPr>
        <w:tab/>
        <w:t xml:space="preserve">    t.e.n.,  dos. S.Ə.Həsənova                                                               </w:t>
      </w:r>
    </w:p>
    <w:p w:rsidR="0088676B" w:rsidRDefault="0088676B" w:rsidP="0088676B">
      <w:pPr>
        <w:spacing w:line="240" w:lineRule="auto"/>
        <w:rPr>
          <w:rFonts w:ascii="Times New Roman" w:hAnsi="Times New Roman"/>
          <w:sz w:val="28"/>
          <w:szCs w:val="28"/>
          <w:lang w:val="az-Latn-AZ"/>
        </w:rPr>
      </w:pPr>
      <w:r>
        <w:rPr>
          <w:rFonts w:ascii="Times New Roman" w:hAnsi="Times New Roman"/>
          <w:sz w:val="28"/>
          <w:szCs w:val="28"/>
          <w:lang w:val="az-Latn-AZ"/>
        </w:rPr>
        <w:t xml:space="preserve">                                                                                t.e.n.,  dos. Z.Q.İsmayılova</w:t>
      </w:r>
    </w:p>
    <w:p w:rsidR="0088676B" w:rsidRDefault="0088676B" w:rsidP="0088676B">
      <w:pPr>
        <w:spacing w:line="240" w:lineRule="auto"/>
        <w:rPr>
          <w:rFonts w:ascii="Times New Roman" w:hAnsi="Times New Roman"/>
          <w:sz w:val="28"/>
          <w:szCs w:val="28"/>
          <w:lang w:val="az-Latn-AZ"/>
        </w:rPr>
      </w:pP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 xml:space="preserve"> </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KAFEDRANIN ƏLAQƏ </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NÖMRƏSİ: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 xml:space="preserve">  012 595-30-14 </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E.mail: </w:t>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r>
      <w:r>
        <w:rPr>
          <w:rFonts w:ascii="Times New Roman" w:hAnsi="Times New Roman"/>
          <w:b/>
          <w:sz w:val="28"/>
          <w:szCs w:val="28"/>
          <w:lang w:val="az-Latn-AZ"/>
        </w:rPr>
        <w:tab/>
        <w:t>department_cahoh@amu.edu.az</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 xml:space="preserve">PREREKVİZİTLƏR: </w:t>
      </w:r>
    </w:p>
    <w:p w:rsidR="0088676B" w:rsidRDefault="0088676B" w:rsidP="0088676B">
      <w:pPr>
        <w:spacing w:line="240" w:lineRule="auto"/>
        <w:rPr>
          <w:rFonts w:ascii="Times New Roman" w:hAnsi="Times New Roman"/>
          <w:sz w:val="28"/>
          <w:szCs w:val="28"/>
          <w:lang w:val="az-Latn-AZ"/>
        </w:rPr>
      </w:pPr>
      <w:r>
        <w:rPr>
          <w:rFonts w:ascii="Times New Roman" w:hAnsi="Times New Roman"/>
          <w:sz w:val="28"/>
          <w:szCs w:val="28"/>
          <w:lang w:val="az-Latn-AZ"/>
        </w:rPr>
        <w:t xml:space="preserve">Fənnin tədrisi üçün öncədən tədrisi zəruri olan fənn:  Uşaq və yeniyetmələr  gigiyenasının əsasları. </w:t>
      </w:r>
    </w:p>
    <w:p w:rsidR="0088676B" w:rsidRDefault="0088676B" w:rsidP="0088676B">
      <w:pPr>
        <w:spacing w:after="0" w:line="240" w:lineRule="auto"/>
        <w:rPr>
          <w:rFonts w:ascii="Times New Roman" w:hAnsi="Times New Roman"/>
          <w:b/>
          <w:sz w:val="28"/>
          <w:szCs w:val="28"/>
          <w:lang w:val="az-Latn-AZ"/>
        </w:rPr>
      </w:pPr>
      <w:r>
        <w:rPr>
          <w:rFonts w:ascii="Times New Roman" w:hAnsi="Times New Roman"/>
          <w:b/>
          <w:sz w:val="28"/>
          <w:szCs w:val="28"/>
          <w:lang w:val="az-Latn-AZ"/>
        </w:rPr>
        <w:t>KOREKVİZİTLƏR:</w:t>
      </w:r>
    </w:p>
    <w:p w:rsidR="0088676B" w:rsidRDefault="0088676B" w:rsidP="0088676B">
      <w:pPr>
        <w:spacing w:after="0"/>
        <w:rPr>
          <w:rFonts w:ascii="Times New Roman" w:hAnsi="Times New Roman"/>
          <w:sz w:val="28"/>
          <w:szCs w:val="28"/>
          <w:lang w:val="az-Latn-AZ"/>
        </w:rPr>
      </w:pPr>
      <w:r>
        <w:rPr>
          <w:rFonts w:ascii="Times New Roman" w:hAnsi="Times New Roman"/>
          <w:sz w:val="28"/>
          <w:szCs w:val="28"/>
          <w:lang w:val="az-Latn-AZ"/>
        </w:rPr>
        <w:t>Bu fənnin tədrisi ilə eyni vaxtda başqa fənlərin də tədris olunması zərurəti yoxdur.</w:t>
      </w:r>
    </w:p>
    <w:p w:rsidR="0088676B" w:rsidRDefault="0088676B" w:rsidP="0088676B">
      <w:pPr>
        <w:spacing w:after="0"/>
        <w:rPr>
          <w:rFonts w:ascii="Times New Roman" w:hAnsi="Times New Roman"/>
          <w:b/>
          <w:sz w:val="28"/>
          <w:szCs w:val="28"/>
          <w:lang w:val="az-Latn-AZ"/>
        </w:rPr>
      </w:pPr>
      <w:r>
        <w:rPr>
          <w:rFonts w:ascii="Times New Roman" w:hAnsi="Times New Roman"/>
          <w:b/>
          <w:sz w:val="28"/>
          <w:szCs w:val="28"/>
          <w:lang w:val="az-Latn-AZ"/>
        </w:rPr>
        <w:lastRenderedPageBreak/>
        <w:t>KURSUN TƏSVİRİ:</w:t>
      </w:r>
    </w:p>
    <w:p w:rsidR="0088676B" w:rsidRDefault="0088676B" w:rsidP="0088676B">
      <w:pPr>
        <w:spacing w:after="0"/>
        <w:ind w:right="282" w:firstLine="708"/>
        <w:rPr>
          <w:rFonts w:ascii="Times New Roman" w:hAnsi="Times New Roman"/>
          <w:sz w:val="28"/>
          <w:szCs w:val="28"/>
          <w:lang w:val="az-Latn-AZ"/>
        </w:rPr>
      </w:pPr>
      <w:r>
        <w:rPr>
          <w:rFonts w:ascii="Times New Roman" w:hAnsi="Times New Roman"/>
          <w:sz w:val="28"/>
          <w:szCs w:val="28"/>
          <w:lang w:val="az-Latn-AZ"/>
        </w:rPr>
        <w:t>Bu fənn təlim- tədris proseslərinin, müxtəlif  tədris  amillərinin uşaq və</w:t>
      </w:r>
      <w:r>
        <w:rPr>
          <w:rFonts w:ascii="Times New Roman" w:hAnsi="Times New Roman"/>
          <w:sz w:val="28"/>
          <w:szCs w:val="28"/>
          <w:lang w:val="az-Latn-AZ"/>
        </w:rPr>
        <w:softHyphen/>
        <w:t xml:space="preserve"> yeni</w:t>
      </w:r>
      <w:r>
        <w:rPr>
          <w:rFonts w:ascii="Times New Roman" w:hAnsi="Times New Roman"/>
          <w:sz w:val="28"/>
          <w:szCs w:val="28"/>
          <w:lang w:val="az-Latn-AZ"/>
        </w:rPr>
        <w:softHyphen/>
        <w:t>yetmələrin sağlamlığına və onların iş qabiliyyətinə təsirini,  təh</w:t>
      </w:r>
      <w:r>
        <w:rPr>
          <w:rFonts w:ascii="Times New Roman" w:hAnsi="Times New Roman"/>
          <w:sz w:val="28"/>
          <w:szCs w:val="28"/>
          <w:lang w:val="az-Latn-AZ"/>
        </w:rPr>
        <w:softHyphen/>
        <w:t>lükə</w:t>
      </w:r>
      <w:r>
        <w:rPr>
          <w:rFonts w:ascii="Times New Roman" w:hAnsi="Times New Roman"/>
          <w:sz w:val="28"/>
          <w:szCs w:val="28"/>
          <w:lang w:val="az-Latn-AZ"/>
        </w:rPr>
        <w:softHyphen/>
        <w:t>siz</w:t>
      </w:r>
      <w:r>
        <w:rPr>
          <w:rFonts w:ascii="Times New Roman" w:hAnsi="Times New Roman"/>
          <w:sz w:val="28"/>
          <w:szCs w:val="28"/>
          <w:lang w:val="az-Latn-AZ"/>
        </w:rPr>
        <w:softHyphen/>
      </w:r>
      <w:r>
        <w:rPr>
          <w:rFonts w:ascii="Times New Roman" w:hAnsi="Times New Roman"/>
          <w:sz w:val="28"/>
          <w:szCs w:val="28"/>
          <w:lang w:val="az-Latn-AZ"/>
        </w:rPr>
        <w:softHyphen/>
        <w:t xml:space="preserve"> təhsil şəraiti yaratmaq, sağlamlığı qorumaq, yorğunluğun qarşısını al</w:t>
      </w:r>
      <w:r>
        <w:rPr>
          <w:rFonts w:ascii="Times New Roman" w:hAnsi="Times New Roman"/>
          <w:sz w:val="28"/>
          <w:szCs w:val="28"/>
          <w:lang w:val="az-Latn-AZ"/>
        </w:rPr>
        <w:softHyphen/>
        <w:t>maq</w:t>
      </w:r>
      <w:r>
        <w:rPr>
          <w:rFonts w:ascii="Times New Roman" w:hAnsi="Times New Roman"/>
          <w:sz w:val="28"/>
          <w:szCs w:val="28"/>
          <w:lang w:val="az-Latn-AZ"/>
        </w:rPr>
        <w:softHyphen/>
      </w:r>
      <w:r>
        <w:rPr>
          <w:rFonts w:ascii="Times New Roman" w:hAnsi="Times New Roman"/>
          <w:sz w:val="28"/>
          <w:szCs w:val="28"/>
          <w:lang w:val="az-Latn-AZ"/>
        </w:rPr>
        <w:softHyphen/>
      </w:r>
      <w:r>
        <w:rPr>
          <w:rFonts w:ascii="Times New Roman" w:hAnsi="Times New Roman"/>
          <w:sz w:val="28"/>
          <w:szCs w:val="28"/>
          <w:lang w:val="az-Latn-AZ"/>
        </w:rPr>
        <w:softHyphen/>
        <w:t xml:space="preserve"> üçün lazım olan tədbirləri öyrənməklə  məşğul olur.</w:t>
      </w:r>
    </w:p>
    <w:p w:rsidR="0088676B" w:rsidRDefault="0088676B" w:rsidP="0088676B">
      <w:pPr>
        <w:spacing w:after="0"/>
        <w:rPr>
          <w:rFonts w:ascii="Times New Roman" w:hAnsi="Times New Roman"/>
          <w:b/>
          <w:sz w:val="28"/>
          <w:szCs w:val="28"/>
          <w:lang w:val="az-Latn-AZ"/>
        </w:rPr>
      </w:pPr>
      <w:r>
        <w:rPr>
          <w:rFonts w:ascii="Times New Roman" w:hAnsi="Times New Roman"/>
          <w:b/>
          <w:sz w:val="28"/>
          <w:szCs w:val="28"/>
          <w:lang w:val="az-Latn-AZ"/>
        </w:rPr>
        <w:t>KURSUN MƏQSƏDİ:</w:t>
      </w:r>
    </w:p>
    <w:p w:rsidR="0088676B" w:rsidRDefault="0088676B" w:rsidP="0088676B">
      <w:pPr>
        <w:spacing w:after="0"/>
        <w:ind w:firstLine="708"/>
        <w:jc w:val="both"/>
        <w:rPr>
          <w:rFonts w:ascii="Times New Roman" w:hAnsi="Times New Roman"/>
          <w:sz w:val="28"/>
          <w:szCs w:val="28"/>
          <w:lang w:val="az-Latn-AZ"/>
        </w:rPr>
      </w:pPr>
      <w:r>
        <w:rPr>
          <w:rFonts w:ascii="Times New Roman" w:hAnsi="Times New Roman"/>
          <w:sz w:val="28"/>
          <w:szCs w:val="28"/>
          <w:lang w:val="az-Latn-AZ"/>
        </w:rPr>
        <w:t>Fənnin əsas məqsədi: təlim-tərbiyə prosesinin uşaq və yeniyetmə orqaniz</w:t>
      </w:r>
      <w:r>
        <w:rPr>
          <w:rFonts w:ascii="Times New Roman" w:hAnsi="Times New Roman"/>
          <w:sz w:val="28"/>
          <w:szCs w:val="28"/>
          <w:lang w:val="az-Latn-AZ"/>
        </w:rPr>
        <w:softHyphen/>
        <w:t xml:space="preserve">minə təsirini,  tədris zamanı orqanizmdə baş verən dəyişiklikləri fizioloji müayinə üsulları ilə aşkar etməkdən, uşaq və yeniyetmələrin tədris prosesi zamanı iş qabiliyyətini uzun müddət yüksək səviyyədə saxlamaq və onlarda yorulmanın qarşısını almaq üsullarını öyrənməkdən ibarətdir. </w:t>
      </w:r>
    </w:p>
    <w:p w:rsidR="0088676B" w:rsidRDefault="0088676B" w:rsidP="0088676B">
      <w:pPr>
        <w:spacing w:after="0"/>
        <w:rPr>
          <w:rFonts w:ascii="Times New Roman" w:hAnsi="Times New Roman"/>
          <w:b/>
          <w:sz w:val="28"/>
          <w:szCs w:val="28"/>
          <w:lang w:val="az-Latn-AZ"/>
        </w:rPr>
      </w:pPr>
      <w:r>
        <w:rPr>
          <w:rFonts w:ascii="Times New Roman" w:hAnsi="Times New Roman"/>
          <w:b/>
          <w:sz w:val="28"/>
          <w:szCs w:val="28"/>
          <w:lang w:val="az-Latn-AZ"/>
        </w:rPr>
        <w:t>KURSUN NƏTİCƏLƏRİ:</w:t>
      </w:r>
    </w:p>
    <w:p w:rsidR="0088676B" w:rsidRDefault="0088676B" w:rsidP="0088676B">
      <w:pPr>
        <w:pStyle w:val="a3"/>
        <w:tabs>
          <w:tab w:val="left" w:pos="426"/>
        </w:tabs>
        <w:spacing w:after="0" w:line="240" w:lineRule="auto"/>
        <w:ind w:left="0" w:right="-142"/>
        <w:jc w:val="both"/>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Fənnin mənimsənilməsi nəticəsində tələbələr əqli və fiziki iş qabiliyyəti, şagird orqanizminin funksional vəziy</w:t>
      </w:r>
      <w:r>
        <w:rPr>
          <w:rFonts w:ascii="Times New Roman" w:hAnsi="Times New Roman"/>
          <w:sz w:val="28"/>
          <w:szCs w:val="28"/>
          <w:lang w:val="az-Latn-AZ"/>
        </w:rPr>
        <w:softHyphen/>
        <w:t>yəti</w:t>
      </w:r>
      <w:r>
        <w:rPr>
          <w:rFonts w:ascii="Times New Roman" w:hAnsi="Times New Roman"/>
          <w:sz w:val="28"/>
          <w:szCs w:val="28"/>
          <w:lang w:val="az-Latn-AZ"/>
        </w:rPr>
        <w:softHyphen/>
        <w:t>nin (korrektur sınaqları, xronorefleksometriya, erqoqrafiya və b.) qiymət</w:t>
      </w:r>
      <w:r>
        <w:rPr>
          <w:rFonts w:ascii="Times New Roman" w:hAnsi="Times New Roman"/>
          <w:sz w:val="28"/>
          <w:szCs w:val="28"/>
          <w:lang w:val="az-Latn-AZ"/>
        </w:rPr>
        <w:softHyphen/>
        <w:t>lən</w:t>
      </w:r>
      <w:r>
        <w:rPr>
          <w:rFonts w:ascii="Times New Roman" w:hAnsi="Times New Roman"/>
          <w:sz w:val="28"/>
          <w:szCs w:val="28"/>
          <w:lang w:val="az-Latn-AZ"/>
        </w:rPr>
        <w:softHyphen/>
        <w:t>diril</w:t>
      </w:r>
      <w:r>
        <w:rPr>
          <w:rFonts w:ascii="Times New Roman" w:hAnsi="Times New Roman"/>
          <w:sz w:val="28"/>
          <w:szCs w:val="28"/>
          <w:lang w:val="az-Latn-AZ"/>
        </w:rPr>
        <w:softHyphen/>
        <w:t>mə</w:t>
      </w:r>
      <w:r>
        <w:rPr>
          <w:rFonts w:ascii="Times New Roman" w:hAnsi="Times New Roman"/>
          <w:sz w:val="28"/>
          <w:szCs w:val="28"/>
          <w:lang w:val="az-Latn-AZ"/>
        </w:rPr>
        <w:softHyphen/>
        <w:t>si</w:t>
      </w:r>
      <w:r>
        <w:rPr>
          <w:rFonts w:ascii="Times New Roman" w:hAnsi="Times New Roman"/>
          <w:sz w:val="28"/>
          <w:szCs w:val="28"/>
          <w:lang w:val="az-Latn-AZ"/>
        </w:rPr>
        <w:softHyphen/>
        <w:t xml:space="preserve">, </w:t>
      </w:r>
      <w:r>
        <w:rPr>
          <w:rFonts w:ascii="Times New Roman" w:hAnsi="Times New Roman"/>
          <w:sz w:val="28"/>
          <w:szCs w:val="28"/>
          <w:lang w:val="az-Latn-AZ"/>
        </w:rPr>
        <w:softHyphen/>
        <w:t>tədris yükü və dərs cədvəlinin təhlili, politexniki təmayüllü dərslərin və onların keçirilmə şəraitinin gigiyenik qiy</w:t>
      </w:r>
      <w:r>
        <w:rPr>
          <w:rFonts w:ascii="Times New Roman" w:hAnsi="Times New Roman"/>
          <w:sz w:val="28"/>
          <w:szCs w:val="28"/>
          <w:lang w:val="az-Latn-AZ"/>
        </w:rPr>
        <w:softHyphen/>
        <w:t>mətləndirilməsini bacarmalı, orqanizmin möhkəmləndirilməsinin təyini, həm</w:t>
      </w:r>
      <w:r>
        <w:rPr>
          <w:rFonts w:ascii="Times New Roman" w:hAnsi="Times New Roman"/>
          <w:sz w:val="28"/>
          <w:szCs w:val="28"/>
          <w:lang w:val="az-Latn-AZ"/>
        </w:rPr>
        <w:softHyphen/>
        <w:t>çinin xronometraj və dərs təşkilinin təhlili üsullarına yiyələnm</w:t>
      </w:r>
      <w:r>
        <w:rPr>
          <w:rFonts w:ascii="Times New Roman" w:hAnsi="Times New Roman"/>
          <w:sz w:val="28"/>
          <w:szCs w:val="28"/>
          <w:lang w:val="az-Latn-AZ"/>
        </w:rPr>
        <w:softHyphen/>
        <w:t>ə</w:t>
      </w:r>
      <w:r>
        <w:rPr>
          <w:rFonts w:ascii="Times New Roman" w:hAnsi="Times New Roman"/>
          <w:sz w:val="28"/>
          <w:szCs w:val="28"/>
          <w:lang w:val="az-Latn-AZ"/>
        </w:rPr>
        <w:softHyphen/>
        <w:t>lidir.</w:t>
      </w:r>
    </w:p>
    <w:p w:rsidR="0088676B" w:rsidRDefault="0088676B" w:rsidP="0088676B">
      <w:pPr>
        <w:spacing w:after="0" w:line="240" w:lineRule="auto"/>
        <w:rPr>
          <w:rFonts w:ascii="Times New Roman" w:hAnsi="Times New Roman"/>
          <w:b/>
          <w:sz w:val="28"/>
          <w:szCs w:val="28"/>
          <w:lang w:val="az-Latn-AZ"/>
        </w:rPr>
      </w:pPr>
    </w:p>
    <w:p w:rsidR="0088676B" w:rsidRDefault="0088676B" w:rsidP="0088676B">
      <w:pPr>
        <w:spacing w:after="0" w:line="240" w:lineRule="auto"/>
        <w:rPr>
          <w:rFonts w:ascii="Times New Roman" w:hAnsi="Times New Roman"/>
          <w:b/>
          <w:sz w:val="28"/>
          <w:szCs w:val="28"/>
          <w:lang w:val="az-Latn-AZ"/>
        </w:rPr>
      </w:pPr>
      <w:r>
        <w:rPr>
          <w:rFonts w:ascii="Times New Roman" w:hAnsi="Times New Roman"/>
          <w:b/>
          <w:sz w:val="28"/>
          <w:szCs w:val="28"/>
          <w:lang w:val="az-Latn-AZ"/>
        </w:rPr>
        <w:t>FƏNNİN MÜHAZİRƏ MÖVZULARI: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098"/>
      </w:tblGrid>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rPr>
            </w:pPr>
            <w:r>
              <w:rPr>
                <w:rFonts w:ascii="Times New Roman" w:hAnsi="Times New Roman"/>
                <w:sz w:val="24"/>
                <w:szCs w:val="24"/>
              </w:rPr>
              <w:t>№</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Mövzu</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Saat</w:t>
            </w:r>
          </w:p>
        </w:tc>
      </w:tr>
      <w:tr w:rsidR="0088676B" w:rsidTr="0088676B">
        <w:trPr>
          <w:trHeight w:val="912"/>
        </w:trPr>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1</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jc w:val="both"/>
              <w:rPr>
                <w:rFonts w:ascii="Times New Roman" w:hAnsi="Times New Roman"/>
                <w:sz w:val="24"/>
                <w:szCs w:val="24"/>
                <w:lang w:val="az-Latn-AZ"/>
              </w:rPr>
            </w:pPr>
            <w:r>
              <w:rPr>
                <w:rFonts w:ascii="Times New Roman" w:hAnsi="Times New Roman"/>
                <w:sz w:val="24"/>
                <w:szCs w:val="24"/>
                <w:lang w:val="tr-TR"/>
              </w:rPr>
              <w:t>Fəaliyyətin normallaşdırılmasının gigiyеnik prinsipləri və müхtəlif yaşlı uşaqların gün rеjiminin gigiyеnik əsasları.</w:t>
            </w:r>
            <w:r>
              <w:rPr>
                <w:rFonts w:ascii="Times New Roman" w:hAnsi="Times New Roman"/>
                <w:sz w:val="24"/>
                <w:szCs w:val="24"/>
                <w:lang w:val="az-Latn-AZ"/>
              </w:rPr>
              <w:t xml:space="preserve"> Məktəbəqədər yaşlı uşaqların təlim və tərbiyəsinin gigiyеnası.</w:t>
            </w:r>
          </w:p>
          <w:p w:rsidR="0088676B" w:rsidRDefault="0088676B">
            <w:pPr>
              <w:spacing w:after="0"/>
              <w:jc w:val="both"/>
              <w:rPr>
                <w:rFonts w:ascii="Times New Roman" w:hAnsi="Times New Roman"/>
                <w:i/>
                <w:iCs/>
                <w:sz w:val="24"/>
                <w:szCs w:val="24"/>
                <w:lang w:val="az-Latn-AZ"/>
              </w:rPr>
            </w:pPr>
            <w:r>
              <w:rPr>
                <w:rFonts w:ascii="Times New Roman" w:hAnsi="Times New Roman"/>
                <w:b/>
                <w:i/>
                <w:iCs/>
                <w:sz w:val="24"/>
                <w:szCs w:val="24"/>
                <w:lang w:val="tr-TR"/>
              </w:rPr>
              <w:t>Predmet:</w:t>
            </w:r>
            <w:r>
              <w:rPr>
                <w:rFonts w:ascii="Times New Roman" w:hAnsi="Times New Roman"/>
                <w:i/>
                <w:iCs/>
                <w:sz w:val="24"/>
                <w:szCs w:val="24"/>
                <w:lang w:val="az-Latn-AZ"/>
              </w:rPr>
              <w:t xml:space="preserve"> Fəaliyyət böyümə və inkişafın, sağlamlığıın möhkəmlən</w:t>
            </w:r>
            <w:r>
              <w:rPr>
                <w:rFonts w:ascii="Times New Roman" w:hAnsi="Times New Roman"/>
                <w:i/>
                <w:iCs/>
                <w:sz w:val="24"/>
                <w:szCs w:val="24"/>
                <w:lang w:val="az-Latn-AZ"/>
              </w:rPr>
              <w:softHyphen/>
              <w:t>diril</w:t>
            </w:r>
            <w:r>
              <w:rPr>
                <w:rFonts w:ascii="Times New Roman" w:hAnsi="Times New Roman"/>
                <w:i/>
                <w:iCs/>
                <w:sz w:val="24"/>
                <w:szCs w:val="24"/>
                <w:lang w:val="az-Latn-AZ"/>
              </w:rPr>
              <w:softHyphen/>
              <w:t xml:space="preserve">məsi amili kimi, fəaliyyətin normalaşdırılmasının gigiyenik əsasları. Uşaqlarda yaşdan asılı olaraq  ali sinir fəaliyyətinin xüsusiyyətləri. Gün rejiminin fizioloji əsasları. Yorğunluğun fizioloji mahiyyəti, müxtəlif yaş qruplarında onun xüsusiyyəti. Dinamiki stereotipli.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2</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2</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jc w:val="both"/>
              <w:rPr>
                <w:rFonts w:ascii="Times New Roman" w:hAnsi="Times New Roman"/>
                <w:sz w:val="24"/>
                <w:szCs w:val="24"/>
                <w:lang w:val="tr-TR"/>
              </w:rPr>
            </w:pPr>
            <w:r>
              <w:rPr>
                <w:rFonts w:ascii="Times New Roman" w:hAnsi="Times New Roman"/>
                <w:sz w:val="24"/>
                <w:szCs w:val="24"/>
                <w:lang w:val="tr-TR"/>
              </w:rPr>
              <w:t>Məktəbdə tədris prosеsinin gigiyеnik əsasları.</w:t>
            </w:r>
            <w:r>
              <w:rPr>
                <w:rFonts w:ascii="Times New Roman" w:hAnsi="Times New Roman"/>
                <w:sz w:val="24"/>
                <w:szCs w:val="24"/>
                <w:lang w:val="az-Latn-AZ"/>
              </w:rPr>
              <w:t xml:space="preserve"> </w:t>
            </w:r>
            <w:r>
              <w:rPr>
                <w:rFonts w:ascii="Times New Roman" w:hAnsi="Times New Roman"/>
                <w:sz w:val="24"/>
                <w:szCs w:val="24"/>
                <w:lang w:val="tr-TR"/>
              </w:rPr>
              <w:t>Müхtəlif məktəb yaşlı uşaqların tədris günü, həftəsi və ilinin təşkilinin gigiyеnik əsasları</w:t>
            </w:r>
          </w:p>
          <w:p w:rsidR="0088676B" w:rsidRDefault="0088676B">
            <w:pPr>
              <w:tabs>
                <w:tab w:val="center" w:pos="0"/>
              </w:tabs>
              <w:spacing w:after="0"/>
              <w:ind w:left="-57" w:right="-57"/>
              <w:jc w:val="both"/>
              <w:rPr>
                <w:rFonts w:ascii="Times New Roman" w:hAnsi="Times New Roman"/>
                <w:sz w:val="24"/>
                <w:szCs w:val="24"/>
                <w:lang w:val="az-Latn-AZ"/>
              </w:rPr>
            </w:pPr>
            <w:r>
              <w:rPr>
                <w:rFonts w:ascii="Times New Roman" w:hAnsi="Times New Roman"/>
                <w:b/>
                <w:i/>
                <w:iCs/>
                <w:sz w:val="24"/>
                <w:szCs w:val="24"/>
                <w:lang w:val="tr-TR"/>
              </w:rPr>
              <w:t xml:space="preserve">Predmet: </w:t>
            </w:r>
            <w:r>
              <w:rPr>
                <w:rFonts w:ascii="Times New Roman" w:hAnsi="Times New Roman"/>
                <w:i/>
                <w:iCs/>
                <w:sz w:val="24"/>
                <w:szCs w:val="24"/>
                <w:lang w:val="tr-TR"/>
              </w:rPr>
              <w:t>Tədris müəssisələrində</w:t>
            </w:r>
            <w:r>
              <w:rPr>
                <w:rFonts w:ascii="Times New Roman" w:hAnsi="Times New Roman"/>
                <w:b/>
                <w:i/>
                <w:iCs/>
                <w:sz w:val="24"/>
                <w:szCs w:val="24"/>
                <w:lang w:val="tr-TR"/>
              </w:rPr>
              <w:t xml:space="preserve"> </w:t>
            </w:r>
            <w:r>
              <w:rPr>
                <w:rFonts w:ascii="Times New Roman" w:hAnsi="Times New Roman"/>
                <w:i/>
                <w:iCs/>
                <w:sz w:val="24"/>
                <w:szCs w:val="24"/>
                <w:lang w:val="az-Latn-AZ"/>
              </w:rPr>
              <w:t xml:space="preserve"> təlim - tərbiyə prosesinin gigiyenik əsasları. Yorğunluğun fizioloji mahiyyəti, müxtəlif yaş qruplarında onun xüsusiyyəti. Əqli iş qabiliyyəti. Orqanizmin bioloji ritimlərinin iş qabiliyyə</w:t>
            </w:r>
            <w:r>
              <w:rPr>
                <w:rFonts w:ascii="Times New Roman" w:hAnsi="Times New Roman"/>
                <w:i/>
                <w:iCs/>
                <w:sz w:val="24"/>
                <w:szCs w:val="24"/>
                <w:lang w:val="az-Latn-AZ"/>
              </w:rPr>
              <w:softHyphen/>
              <w:t>tinə təsiri.Tədris gü</w:t>
            </w:r>
            <w:r>
              <w:rPr>
                <w:rFonts w:ascii="Times New Roman" w:hAnsi="Times New Roman"/>
                <w:i/>
                <w:iCs/>
                <w:sz w:val="24"/>
                <w:szCs w:val="24"/>
                <w:lang w:val="az-Latn-AZ"/>
              </w:rPr>
              <w:softHyphen/>
              <w:t>nü, həftəsi, ilinin təşklinin gigiyenik əsaslan</w:t>
            </w:r>
            <w:r>
              <w:rPr>
                <w:rFonts w:ascii="Times New Roman" w:hAnsi="Times New Roman"/>
                <w:i/>
                <w:iCs/>
                <w:sz w:val="24"/>
                <w:szCs w:val="24"/>
                <w:lang w:val="az-Latn-AZ"/>
              </w:rPr>
              <w:softHyphen/>
              <w:t>dırıl</w:t>
            </w:r>
            <w:r>
              <w:rPr>
                <w:rFonts w:ascii="Times New Roman" w:hAnsi="Times New Roman"/>
                <w:i/>
                <w:iCs/>
                <w:sz w:val="24"/>
                <w:szCs w:val="24"/>
                <w:lang w:val="az-Latn-AZ"/>
              </w:rPr>
              <w:softHyphen/>
              <w:t>ması. Ayrı-ayrı fənn</w:t>
            </w:r>
            <w:r>
              <w:rPr>
                <w:rFonts w:ascii="Times New Roman" w:hAnsi="Times New Roman"/>
                <w:i/>
                <w:iCs/>
                <w:sz w:val="24"/>
                <w:szCs w:val="24"/>
                <w:lang w:val="az-Latn-AZ"/>
              </w:rPr>
              <w:softHyphen/>
              <w:t>lə</w:t>
            </w:r>
            <w:r>
              <w:rPr>
                <w:rFonts w:ascii="Times New Roman" w:hAnsi="Times New Roman"/>
                <w:i/>
                <w:iCs/>
                <w:sz w:val="24"/>
                <w:szCs w:val="24"/>
                <w:lang w:val="az-Latn-AZ"/>
              </w:rPr>
              <w:softHyphen/>
              <w:t>ri dərindən öyrənən mək</w:t>
            </w:r>
            <w:r>
              <w:rPr>
                <w:rFonts w:ascii="Times New Roman" w:hAnsi="Times New Roman"/>
                <w:i/>
                <w:iCs/>
                <w:sz w:val="24"/>
                <w:szCs w:val="24"/>
                <w:lang w:val="az-Latn-AZ"/>
              </w:rPr>
              <w:softHyphen/>
              <w:t>təb</w:t>
            </w:r>
            <w:r>
              <w:rPr>
                <w:rFonts w:ascii="Times New Roman" w:hAnsi="Times New Roman"/>
                <w:i/>
                <w:iCs/>
                <w:sz w:val="24"/>
                <w:szCs w:val="24"/>
                <w:lang w:val="az-Latn-AZ"/>
              </w:rPr>
              <w:softHyphen/>
              <w:t>lərdə tədrisin təşkili. Texniki tədris vəsaitləri tət</w:t>
            </w:r>
            <w:r>
              <w:rPr>
                <w:rFonts w:ascii="Times New Roman" w:hAnsi="Times New Roman"/>
                <w:i/>
                <w:iCs/>
                <w:sz w:val="24"/>
                <w:szCs w:val="24"/>
                <w:lang w:val="az-Latn-AZ"/>
              </w:rPr>
              <w:softHyphen/>
              <w:t>bi</w:t>
            </w:r>
            <w:r>
              <w:rPr>
                <w:rFonts w:ascii="Times New Roman" w:hAnsi="Times New Roman"/>
                <w:i/>
                <w:iCs/>
                <w:sz w:val="24"/>
                <w:szCs w:val="24"/>
                <w:lang w:val="az-Latn-AZ"/>
              </w:rPr>
              <w:softHyphen/>
              <w:t>qi</w:t>
            </w:r>
            <w:r>
              <w:rPr>
                <w:rFonts w:ascii="Times New Roman" w:hAnsi="Times New Roman"/>
                <w:i/>
                <w:iCs/>
                <w:sz w:val="24"/>
                <w:szCs w:val="24"/>
                <w:lang w:val="az-Latn-AZ"/>
              </w:rPr>
              <w:softHyphen/>
              <w:t>nin gigiyenik əsasları. Ev tapşırıq</w:t>
            </w:r>
            <w:r>
              <w:rPr>
                <w:rFonts w:ascii="Times New Roman" w:hAnsi="Times New Roman"/>
                <w:i/>
                <w:iCs/>
                <w:sz w:val="24"/>
                <w:szCs w:val="24"/>
                <w:lang w:val="az-Latn-AZ"/>
              </w:rPr>
              <w:softHyphen/>
              <w:t>ların hazırlan</w:t>
            </w:r>
            <w:r>
              <w:rPr>
                <w:rFonts w:ascii="Times New Roman" w:hAnsi="Times New Roman"/>
                <w:i/>
                <w:iCs/>
                <w:sz w:val="24"/>
                <w:szCs w:val="24"/>
                <w:lang w:val="az-Latn-AZ"/>
              </w:rPr>
              <w:softHyphen/>
              <w:t>ma</w:t>
            </w:r>
            <w:r>
              <w:rPr>
                <w:rFonts w:ascii="Times New Roman" w:hAnsi="Times New Roman"/>
                <w:i/>
                <w:iCs/>
                <w:sz w:val="24"/>
                <w:szCs w:val="24"/>
                <w:lang w:val="az-Latn-AZ"/>
              </w:rPr>
              <w:softHyphen/>
              <w:t>sına olan gigi</w:t>
            </w:r>
            <w:r>
              <w:rPr>
                <w:rFonts w:ascii="Times New Roman" w:hAnsi="Times New Roman"/>
                <w:i/>
                <w:iCs/>
                <w:sz w:val="24"/>
                <w:szCs w:val="24"/>
                <w:lang w:val="az-Latn-AZ"/>
              </w:rPr>
              <w:softHyphen/>
              <w:t>ye</w:t>
            </w:r>
            <w:r>
              <w:rPr>
                <w:rFonts w:ascii="Times New Roman" w:hAnsi="Times New Roman"/>
                <w:i/>
                <w:iCs/>
                <w:sz w:val="24"/>
                <w:szCs w:val="24"/>
                <w:lang w:val="az-Latn-AZ"/>
              </w:rPr>
              <w:softHyphen/>
              <w:t>nik</w:t>
            </w:r>
            <w:r>
              <w:rPr>
                <w:rFonts w:ascii="Times New Roman" w:hAnsi="Times New Roman"/>
                <w:i/>
                <w:iCs/>
                <w:sz w:val="24"/>
                <w:szCs w:val="24"/>
                <w:lang w:val="az-Latn-AZ"/>
              </w:rPr>
              <w:softHyphen/>
              <w:t xml:space="preserve"> tövsiyyələr</w:t>
            </w:r>
            <w:r>
              <w:rPr>
                <w:rFonts w:ascii="Times New Roman" w:hAnsi="Times New Roman"/>
                <w:sz w:val="24"/>
                <w:szCs w:val="24"/>
                <w:lang w:val="az-Latn-AZ"/>
              </w:rPr>
              <w:t>.</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2</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3</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jc w:val="both"/>
              <w:rPr>
                <w:rFonts w:ascii="Times New Roman" w:hAnsi="Times New Roman"/>
                <w:sz w:val="24"/>
                <w:szCs w:val="24"/>
                <w:lang w:val="tr-TR"/>
              </w:rPr>
            </w:pPr>
            <w:r>
              <w:rPr>
                <w:rFonts w:ascii="Times New Roman" w:hAnsi="Times New Roman"/>
                <w:sz w:val="24"/>
                <w:szCs w:val="24"/>
                <w:lang w:val="tr-TR"/>
              </w:rPr>
              <w:t>Tədrisə fünksional hazırlığın təyini.  Kompütеrdən istifadə zamanı tədris prosеsinin təşkilinə olan gigiyеnik tələblər.</w:t>
            </w:r>
          </w:p>
          <w:p w:rsidR="0088676B" w:rsidRDefault="0088676B">
            <w:pPr>
              <w:pStyle w:val="a3"/>
              <w:spacing w:after="0" w:line="240" w:lineRule="auto"/>
              <w:ind w:left="0"/>
              <w:jc w:val="both"/>
              <w:rPr>
                <w:rFonts w:ascii="Times New Roman" w:hAnsi="Times New Roman"/>
                <w:i/>
                <w:iCs/>
                <w:sz w:val="24"/>
                <w:szCs w:val="24"/>
                <w:lang w:val="az-Latn-AZ"/>
              </w:rPr>
            </w:pPr>
            <w:r>
              <w:rPr>
                <w:rFonts w:ascii="Times New Roman" w:hAnsi="Times New Roman"/>
                <w:b/>
                <w:i/>
                <w:iCs/>
                <w:sz w:val="24"/>
                <w:szCs w:val="24"/>
                <w:lang w:val="tr-TR"/>
              </w:rPr>
              <w:t>Predmet:</w:t>
            </w:r>
            <w:r>
              <w:rPr>
                <w:rFonts w:ascii="Times New Roman" w:hAnsi="Times New Roman"/>
                <w:i/>
                <w:iCs/>
                <w:sz w:val="24"/>
                <w:szCs w:val="24"/>
                <w:lang w:val="az-Latn-AZ"/>
              </w:rPr>
              <w:t xml:space="preserve"> Tədrisə funk</w:t>
            </w:r>
            <w:r>
              <w:rPr>
                <w:rFonts w:ascii="Times New Roman" w:hAnsi="Times New Roman"/>
                <w:i/>
                <w:iCs/>
                <w:sz w:val="24"/>
                <w:szCs w:val="24"/>
                <w:lang w:val="az-Latn-AZ"/>
              </w:rPr>
              <w:softHyphen/>
              <w:t xml:space="preserve">sionla hazırlıq. “Məktəb yetkinliyi” probleminin </w:t>
            </w:r>
            <w:r>
              <w:rPr>
                <w:rFonts w:ascii="Times New Roman" w:hAnsi="Times New Roman"/>
                <w:i/>
                <w:iCs/>
                <w:sz w:val="24"/>
                <w:szCs w:val="24"/>
                <w:lang w:val="az-Latn-AZ"/>
              </w:rPr>
              <w:lastRenderedPageBreak/>
              <w:t>gigiyenik məsə</w:t>
            </w:r>
            <w:r>
              <w:rPr>
                <w:rFonts w:ascii="Times New Roman" w:hAnsi="Times New Roman"/>
                <w:i/>
                <w:iCs/>
                <w:sz w:val="24"/>
                <w:szCs w:val="24"/>
                <w:lang w:val="az-Latn-AZ"/>
              </w:rPr>
              <w:softHyphen/>
              <w:t>lə</w:t>
            </w:r>
            <w:r>
              <w:rPr>
                <w:rFonts w:ascii="Times New Roman" w:hAnsi="Times New Roman"/>
                <w:i/>
                <w:iCs/>
                <w:sz w:val="24"/>
                <w:szCs w:val="24"/>
                <w:lang w:val="az-Latn-AZ"/>
              </w:rPr>
              <w:softHyphen/>
              <w:t>lə</w:t>
            </w:r>
            <w:r>
              <w:rPr>
                <w:rFonts w:ascii="Times New Roman" w:hAnsi="Times New Roman"/>
                <w:i/>
                <w:iCs/>
                <w:sz w:val="24"/>
                <w:szCs w:val="24"/>
                <w:lang w:val="az-Latn-AZ"/>
              </w:rPr>
              <w:softHyphen/>
              <w:t xml:space="preserve">ri. </w:t>
            </w:r>
            <w:r>
              <w:rPr>
                <w:rFonts w:ascii="Times New Roman" w:hAnsi="Times New Roman"/>
                <w:i/>
                <w:iCs/>
                <w:sz w:val="24"/>
                <w:szCs w:val="24"/>
                <w:lang w:val="az-Latn-AZ"/>
              </w:rPr>
              <w:tab/>
              <w:t>Məktəbdə 6 yaşlı uşaqların tədris prosesi təşkilinin gigiyenik prinsipləri. İbtidai sinifdə tədrisin gigiyenik əsasları; I sinifdə pilləvari rejimli tədris. Dərs sürəkliyi və onun qurulmasının gigiye</w:t>
            </w:r>
            <w:r>
              <w:rPr>
                <w:rFonts w:ascii="Times New Roman" w:hAnsi="Times New Roman"/>
                <w:i/>
                <w:iCs/>
                <w:sz w:val="24"/>
                <w:szCs w:val="24"/>
                <w:lang w:val="az-Latn-AZ"/>
              </w:rPr>
              <w:softHyphen/>
              <w:t xml:space="preserve">nik əsaslandırılması. </w:t>
            </w:r>
            <w:r>
              <w:rPr>
                <w:rFonts w:ascii="Times New Roman" w:eastAsia="Times New Roman" w:hAnsi="Times New Roman"/>
                <w:i/>
                <w:iCs/>
                <w:sz w:val="24"/>
                <w:szCs w:val="24"/>
                <w:lang w:val="az-Latn-AZ"/>
              </w:rPr>
              <w:t>Tədrisin kompüterləşməsinin gigiyenik əsasları Tədris müəssisələrində kompüter  siniflərinin  yerləşməsinə  olan tələblər Kompüter otaqlarında təsir edən əsas fiziki amillər</w:t>
            </w:r>
            <w:r>
              <w:rPr>
                <w:rFonts w:ascii="Times New Roman" w:hAnsi="Times New Roman"/>
                <w:i/>
                <w:iCs/>
                <w:sz w:val="24"/>
                <w:szCs w:val="24"/>
                <w:lang w:val="az-Latn-AZ"/>
              </w:rPr>
              <w:t xml:space="preserve"> Kompüterlərdən istifadə zamanı tədris prosesinin təşkilinə olan gigiyenik tələblər.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lastRenderedPageBreak/>
              <w:t>2</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4</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jc w:val="both"/>
              <w:rPr>
                <w:rFonts w:ascii="Times New Roman" w:hAnsi="Times New Roman"/>
                <w:sz w:val="24"/>
                <w:szCs w:val="24"/>
                <w:lang w:val="tr-TR"/>
              </w:rPr>
            </w:pPr>
            <w:r>
              <w:rPr>
                <w:rFonts w:ascii="Times New Roman" w:hAnsi="Times New Roman"/>
                <w:sz w:val="24"/>
                <w:szCs w:val="24"/>
                <w:lang w:val="tr-TR"/>
              </w:rPr>
              <w:t>Məktəbdə əmək, politехniki və pеşə təliminin gigiyеnik əsasları, tədris istеhsalat prosеsinin təşkilinə olan gigiyеnik tələblər. Pеşə yönümünün tibbi-profilaktiki məsələləri, şagirdlərin həkim-pеşə məsləhəti və pеşə sеçimi.</w:t>
            </w:r>
          </w:p>
          <w:p w:rsidR="0088676B" w:rsidRDefault="0088676B">
            <w:pPr>
              <w:tabs>
                <w:tab w:val="left" w:pos="6340"/>
              </w:tabs>
              <w:spacing w:after="0"/>
              <w:jc w:val="both"/>
              <w:rPr>
                <w:rFonts w:ascii="Times New Roman" w:hAnsi="Times New Roman"/>
                <w:i/>
                <w:iCs/>
                <w:sz w:val="24"/>
                <w:szCs w:val="24"/>
                <w:lang w:val="az-Latn-AZ"/>
              </w:rPr>
            </w:pPr>
            <w:r>
              <w:rPr>
                <w:rFonts w:ascii="Times New Roman" w:hAnsi="Times New Roman"/>
                <w:b/>
                <w:i/>
                <w:iCs/>
                <w:sz w:val="24"/>
                <w:szCs w:val="24"/>
                <w:lang w:val="tr-TR"/>
              </w:rPr>
              <w:t>Predmet:</w:t>
            </w:r>
            <w:r>
              <w:rPr>
                <w:rFonts w:ascii="Times New Roman" w:hAnsi="Times New Roman"/>
                <w:i/>
                <w:iCs/>
                <w:sz w:val="24"/>
                <w:szCs w:val="24"/>
                <w:lang w:val="az-Latn-AZ"/>
              </w:rPr>
              <w:t xml:space="preserve"> Əmək və politexniki təliminin gigiyenik və fizioloji əsasları Mək</w:t>
            </w:r>
            <w:r>
              <w:rPr>
                <w:rFonts w:ascii="Times New Roman" w:hAnsi="Times New Roman"/>
                <w:i/>
                <w:iCs/>
                <w:sz w:val="24"/>
                <w:szCs w:val="24"/>
                <w:lang w:val="az-Latn-AZ"/>
              </w:rPr>
              <w:softHyphen/>
              <w:t>təbəqədər müəssisələrdə və ümumtəhsil məktəblərində əmək tərbiyəsi və onun təşkilinə gigiyenik tələblər. Tədris cədvəlində əmək dərsləri bölgüsünün gün və həftəlik iş qabiliyyətinə təsiri.Uşaq və yeniyetmələrin ictimai-yararlı əməyinin təşkilinə olan gigiyenik tələblər. Yeniyetmələrin həkim-peşə məsləhəti. Peşəyə tibbi göstəriş və əks göstəriş anlayışı. Peşənin sanitar səciyyəsi. Peşə yararlığının psixofizioloji meyarları..</w:t>
            </w:r>
            <w:r>
              <w:rPr>
                <w:rFonts w:ascii="Times New Roman" w:hAnsi="Times New Roman"/>
                <w:i/>
                <w:iCs/>
                <w:sz w:val="24"/>
                <w:szCs w:val="24"/>
                <w:lang w:val="az-Latn-AZ"/>
              </w:rPr>
              <w:tab/>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2</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5</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6340"/>
              </w:tabs>
              <w:spacing w:after="0"/>
              <w:jc w:val="both"/>
              <w:rPr>
                <w:rFonts w:ascii="Times New Roman" w:hAnsi="Times New Roman"/>
                <w:sz w:val="24"/>
                <w:szCs w:val="24"/>
                <w:lang w:val="tr-TR"/>
              </w:rPr>
            </w:pPr>
            <w:r>
              <w:rPr>
                <w:rFonts w:ascii="Times New Roman" w:hAnsi="Times New Roman"/>
                <w:sz w:val="24"/>
                <w:szCs w:val="24"/>
                <w:lang w:val="tr-TR"/>
              </w:rPr>
              <w:t>Uşaq və yеniyеtmələrin fiziki tərbiyəsinin gigiyеnası.</w:t>
            </w:r>
            <w:r>
              <w:rPr>
                <w:rFonts w:ascii="Times New Roman" w:hAnsi="Times New Roman"/>
                <w:color w:val="000000"/>
                <w:sz w:val="28"/>
                <w:szCs w:val="28"/>
                <w:lang w:val="tr-TR"/>
              </w:rPr>
              <w:t xml:space="preserve"> </w:t>
            </w:r>
            <w:r>
              <w:rPr>
                <w:rFonts w:ascii="Times New Roman" w:hAnsi="Times New Roman"/>
                <w:color w:val="000000"/>
                <w:sz w:val="24"/>
                <w:szCs w:val="24"/>
                <w:lang w:val="tr-TR"/>
              </w:rPr>
              <w:t>Uşaq və yeniyetmələrin möhkəmləndirilməsinin fizioloji-gigiyenik xüsusiyyətləri, onun təşkilinin prinsipləri.</w:t>
            </w:r>
          </w:p>
          <w:p w:rsidR="0088676B" w:rsidRDefault="0088676B">
            <w:pPr>
              <w:tabs>
                <w:tab w:val="left" w:pos="6340"/>
              </w:tabs>
              <w:spacing w:after="0"/>
              <w:jc w:val="both"/>
              <w:rPr>
                <w:rFonts w:ascii="Times New Roman" w:hAnsi="Times New Roman"/>
                <w:i/>
                <w:iCs/>
                <w:sz w:val="24"/>
                <w:szCs w:val="24"/>
                <w:lang w:val="az-Latn-AZ"/>
              </w:rPr>
            </w:pPr>
            <w:r>
              <w:rPr>
                <w:rFonts w:ascii="Times New Roman" w:hAnsi="Times New Roman"/>
                <w:b/>
                <w:i/>
                <w:iCs/>
                <w:sz w:val="24"/>
                <w:szCs w:val="24"/>
                <w:lang w:val="tr-TR"/>
              </w:rPr>
              <w:t>Predmet:</w:t>
            </w:r>
            <w:r>
              <w:rPr>
                <w:rFonts w:ascii="Times New Roman" w:hAnsi="Times New Roman"/>
                <w:i/>
                <w:iCs/>
                <w:sz w:val="24"/>
                <w:szCs w:val="24"/>
                <w:lang w:val="az-Latn-AZ"/>
              </w:rPr>
              <w:t xml:space="preserve"> Fiziki tərbiyənin fizioloji əsasları. Yaş və cinsdən asılı olaraq və istehsalat təlimi üzərində tibbi nəzarət hərəkətə olan bioloji tələbat. Fiziki tərbiyyənin vasitə və formaları. Uşaq və yeniyetmələrin sağlamlıq vəziyyətinə və somatik inkişafına fiziki tərbiy</w:t>
            </w:r>
            <w:r>
              <w:rPr>
                <w:rFonts w:ascii="Times New Roman" w:hAnsi="Times New Roman"/>
                <w:i/>
                <w:iCs/>
                <w:sz w:val="24"/>
                <w:szCs w:val="24"/>
                <w:lang w:val="az-Latn-AZ"/>
              </w:rPr>
              <w:softHyphen/>
              <w:t>yənin təsiri. Hərəki fəallıq onun yaşdan asılı olaraq normalaşdırılması. Uşaq və yeniyetmələrdə hipodinamiya. Fiziki tərbiyə üzərində həkim nəzarəti. Fiziki tərbiyə qrupları.</w:t>
            </w:r>
            <w:r w:rsidRPr="0023458D">
              <w:rPr>
                <w:rFonts w:ascii="Times New Roman" w:eastAsia="+mj-ea" w:hAnsi="Times New Roman"/>
                <w:i/>
                <w:iCs/>
                <w:color w:val="000000"/>
                <w:kern w:val="24"/>
                <w:sz w:val="24"/>
                <w:szCs w:val="24"/>
                <w:lang w:val="tr-TR"/>
                <w14:shadow w14:blurRad="50800" w14:dist="38100" w14:dir="2700000" w14:sx="100000" w14:sy="100000" w14:kx="0" w14:ky="0" w14:algn="tl">
                  <w14:srgbClr w14:val="000000">
                    <w14:alpha w14:val="60000"/>
                  </w14:srgbClr>
                </w14:shadow>
              </w:rPr>
              <w:t xml:space="preserve"> </w:t>
            </w:r>
            <w:r>
              <w:rPr>
                <w:rFonts w:ascii="Times New Roman" w:hAnsi="Times New Roman"/>
                <w:i/>
                <w:iCs/>
                <w:sz w:val="24"/>
                <w:szCs w:val="24"/>
                <w:lang w:val="tr-TR"/>
              </w:rPr>
              <w:t>Möhkəmləndirmənin fizioloji mahiyyəti.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2</w:t>
            </w:r>
          </w:p>
        </w:tc>
      </w:tr>
    </w:tbl>
    <w:p w:rsidR="0088676B" w:rsidRDefault="0088676B" w:rsidP="0088676B">
      <w:pPr>
        <w:spacing w:line="240" w:lineRule="auto"/>
        <w:rPr>
          <w:rFonts w:ascii="Times New Roman" w:hAnsi="Times New Roman"/>
          <w:b/>
          <w:sz w:val="24"/>
          <w:szCs w:val="24"/>
          <w:lang w:val="az-Latn-AZ"/>
        </w:rPr>
      </w:pPr>
      <w:r>
        <w:rPr>
          <w:rFonts w:ascii="Times New Roman" w:hAnsi="Times New Roman"/>
          <w:b/>
          <w:sz w:val="24"/>
          <w:szCs w:val="24"/>
          <w:lang w:val="az-Latn-AZ"/>
        </w:rPr>
        <w:t>Cəmi:                                                                                                                                    10 saat</w:t>
      </w:r>
    </w:p>
    <w:p w:rsidR="0088676B" w:rsidRDefault="0088676B" w:rsidP="0088676B">
      <w:pPr>
        <w:spacing w:line="240" w:lineRule="auto"/>
        <w:rPr>
          <w:rFonts w:ascii="Times New Roman" w:hAnsi="Times New Roman"/>
          <w:sz w:val="28"/>
          <w:szCs w:val="28"/>
          <w:lang w:val="tr-TR"/>
        </w:rPr>
      </w:pPr>
      <w:r>
        <w:rPr>
          <w:rFonts w:ascii="Times New Roman" w:hAnsi="Times New Roman"/>
          <w:b/>
          <w:sz w:val="24"/>
          <w:szCs w:val="24"/>
          <w:lang w:val="az-Latn-AZ"/>
        </w:rPr>
        <w:t>FƏNN ÜZRƏ PRAKTİK MƏŞĞƏLƏ MÖVZULARI: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7798"/>
        <w:gridCol w:w="1098"/>
      </w:tblGrid>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ind w:left="-57" w:right="-57"/>
              <w:jc w:val="center"/>
              <w:rPr>
                <w:rFonts w:ascii="Times New Roman" w:hAnsi="Times New Roman"/>
                <w:b/>
                <w:sz w:val="24"/>
                <w:szCs w:val="24"/>
                <w:lang w:val="az-Latn-AZ"/>
              </w:rPr>
            </w:pPr>
            <w:r>
              <w:rPr>
                <w:rFonts w:ascii="Times New Roman" w:hAnsi="Times New Roman"/>
                <w:b/>
                <w:sz w:val="24"/>
                <w:szCs w:val="24"/>
                <w:lang w:val="az-Latn-AZ"/>
              </w:rPr>
              <w:t>№</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ind w:left="-57" w:right="-57"/>
              <w:jc w:val="center"/>
              <w:rPr>
                <w:rFonts w:ascii="Times New Roman" w:hAnsi="Times New Roman"/>
                <w:b/>
                <w:sz w:val="24"/>
                <w:szCs w:val="24"/>
                <w:lang w:val="az-Latn-AZ"/>
              </w:rPr>
            </w:pPr>
            <w:r>
              <w:rPr>
                <w:rFonts w:ascii="Times New Roman" w:hAnsi="Times New Roman"/>
                <w:b/>
                <w:sz w:val="24"/>
                <w:szCs w:val="24"/>
                <w:lang w:val="az-Latn-AZ"/>
              </w:rPr>
              <w:t>Mövzuların adı</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ind w:left="-57" w:right="-57"/>
              <w:jc w:val="center"/>
              <w:rPr>
                <w:rFonts w:ascii="Times New Roman" w:hAnsi="Times New Roman"/>
                <w:b/>
                <w:sz w:val="24"/>
                <w:szCs w:val="24"/>
                <w:lang w:val="az-Latn-AZ"/>
              </w:rPr>
            </w:pPr>
            <w:r>
              <w:rPr>
                <w:rFonts w:ascii="Times New Roman" w:hAnsi="Times New Roman"/>
                <w:b/>
                <w:sz w:val="24"/>
                <w:szCs w:val="24"/>
                <w:lang w:val="az-Latn-AZ"/>
              </w:rPr>
              <w:t>Saat</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Məktəbəqədər müəssisələrdə tərbiyə-sağlamlaşdırıcı tədbirlərin təşkili</w:t>
            </w:r>
          </w:p>
          <w:p w:rsidR="0088676B" w:rsidRDefault="0088676B">
            <w:pPr>
              <w:tabs>
                <w:tab w:val="left" w:pos="2840"/>
              </w:tabs>
              <w:spacing w:after="0"/>
              <w:ind w:left="-57" w:right="-57"/>
              <w:rPr>
                <w:rFonts w:ascii="Times New Roman" w:hAnsi="Times New Roman"/>
                <w:b/>
                <w:bCs/>
                <w:sz w:val="24"/>
                <w:szCs w:val="24"/>
                <w:lang w:val="az-Latn-AZ"/>
              </w:rPr>
            </w:pPr>
            <w:r>
              <w:rPr>
                <w:rFonts w:ascii="Times New Roman" w:hAnsi="Times New Roman"/>
                <w:b/>
                <w:i/>
                <w:iCs/>
                <w:sz w:val="24"/>
                <w:szCs w:val="24"/>
                <w:lang w:val="az-Latn-AZ"/>
              </w:rPr>
              <w:t>Predmet:</w:t>
            </w:r>
            <w:r>
              <w:rPr>
                <w:rFonts w:ascii="Times New Roman" w:hAnsi="Times New Roman"/>
                <w:sz w:val="24"/>
                <w:szCs w:val="24"/>
                <w:lang w:val="az-Latn-AZ"/>
              </w:rPr>
              <w:t xml:space="preserve"> Məktəbəqədər müəssisələrdə təlim tərbiyə  prosesinin gigiyenik qiymətləndirilməsi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rPr>
            </w:pPr>
            <w:r>
              <w:rPr>
                <w:rFonts w:ascii="Times New Roman" w:hAnsi="Times New Roman"/>
                <w:bCs/>
                <w:sz w:val="24"/>
                <w:szCs w:val="24"/>
                <w:lang w:val="en-US"/>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Məktəbəqədər müəssisələrdə gün rеjiminin təhlili ( qidalanma, yuхu, gəzinti və s.) və gigiyеnik qiymətləndirilməsi</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 xml:space="preserve"> Predmet: </w:t>
            </w:r>
            <w:r>
              <w:rPr>
                <w:rFonts w:ascii="Times New Roman" w:hAnsi="Times New Roman"/>
                <w:i/>
                <w:iCs/>
                <w:sz w:val="24"/>
                <w:szCs w:val="24"/>
                <w:lang w:val="az-Latn-AZ"/>
              </w:rPr>
              <w:t>MÜM gün rejiminin təhlili və qiymətləndirilməsi. Nəticənin tərtibi. Sağlamlaşdırıcı təkliflər.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en-US"/>
              </w:rPr>
              <w:t>3</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rPr>
                <w:rFonts w:ascii="Times New Roman" w:hAnsi="Times New Roman"/>
                <w:sz w:val="24"/>
                <w:szCs w:val="24"/>
                <w:lang w:val="az-Latn-AZ"/>
              </w:rPr>
            </w:pPr>
            <w:r>
              <w:rPr>
                <w:rFonts w:ascii="Times New Roman" w:hAnsi="Times New Roman"/>
                <w:sz w:val="24"/>
                <w:szCs w:val="24"/>
                <w:lang w:val="az-Latn-AZ"/>
              </w:rPr>
              <w:t xml:space="preserve">Ümumtəhsil məktəbində tədris prosеsinin təşkili və gigiyеnik qiymətləndirilməsi. Yorğunluq və ifrat yorğunluq </w:t>
            </w:r>
          </w:p>
          <w:p w:rsidR="0088676B" w:rsidRDefault="0088676B">
            <w:pPr>
              <w:tabs>
                <w:tab w:val="left" w:pos="2840"/>
              </w:tabs>
              <w:ind w:left="-57" w:right="-57"/>
              <w:rPr>
                <w:rFonts w:ascii="Times New Roman" w:hAnsi="Times New Roman"/>
                <w:b/>
                <w:i/>
                <w:color w:val="FF0000"/>
                <w:sz w:val="24"/>
                <w:szCs w:val="24"/>
                <w:lang w:val="az-Latn-AZ"/>
              </w:rPr>
            </w:pPr>
            <w:r>
              <w:rPr>
                <w:rFonts w:ascii="Times New Roman" w:hAnsi="Times New Roman"/>
                <w:b/>
                <w:i/>
                <w:sz w:val="24"/>
                <w:szCs w:val="24"/>
                <w:lang w:val="az-Latn-AZ"/>
              </w:rPr>
              <w:t xml:space="preserve">Predmet: </w:t>
            </w:r>
            <w:r>
              <w:rPr>
                <w:rFonts w:ascii="Times New Roman" w:hAnsi="Times New Roman"/>
                <w:i/>
                <w:sz w:val="24"/>
                <w:szCs w:val="24"/>
                <w:lang w:val="az-Latn-AZ"/>
              </w:rPr>
              <w:t>tədris prosesinin təşkilinin gigiyenik əsasları</w:t>
            </w:r>
            <w:r>
              <w:rPr>
                <w:rFonts w:ascii="Times New Roman" w:hAnsi="Times New Roman"/>
                <w:sz w:val="24"/>
                <w:szCs w:val="24"/>
                <w:lang w:val="az-Latn-AZ"/>
              </w:rPr>
              <w:t>.</w:t>
            </w:r>
            <w:r>
              <w:rPr>
                <w:rFonts w:ascii="Times New Roman" w:hAnsi="Times New Roman"/>
                <w:b/>
                <w:color w:val="FF0000"/>
                <w:sz w:val="24"/>
                <w:szCs w:val="24"/>
                <w:lang w:val="az-Latn-AZ"/>
              </w:rPr>
              <w:t xml:space="preserve">  </w:t>
            </w:r>
            <w:r>
              <w:rPr>
                <w:rFonts w:ascii="Times New Roman" w:hAnsi="Times New Roman"/>
                <w:sz w:val="24"/>
                <w:szCs w:val="24"/>
                <w:lang w:val="az-Latn-AZ"/>
              </w:rPr>
              <w:t xml:space="preserve">Yorğunluq və ifrat yorğunluğun tədris prosesinə, dərs mənimsəməsinə, iş qabiliyyətinə təsiri </w:t>
            </w:r>
            <w:r>
              <w:rPr>
                <w:rFonts w:ascii="Times New Roman" w:hAnsi="Times New Roman"/>
                <w:sz w:val="24"/>
                <w:szCs w:val="24"/>
                <w:lang w:val="az-Latn-AZ"/>
              </w:rPr>
              <w:lastRenderedPageBreak/>
              <w:t>(sitasiya məsələsi)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bCs/>
                <w:sz w:val="24"/>
                <w:szCs w:val="24"/>
                <w:lang w:val="az-Latn-AZ"/>
              </w:rPr>
              <w:lastRenderedPageBreak/>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4</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Fəaliyyətin xarakteri və davametmə müddətinin təyini, fərdi və kütləvi xronometraj</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 xml:space="preserve">Predmet: </w:t>
            </w:r>
            <w:r>
              <w:rPr>
                <w:rFonts w:ascii="Times New Roman" w:hAnsi="Times New Roman"/>
                <w:bCs/>
                <w:i/>
                <w:iCs/>
                <w:sz w:val="24"/>
                <w:szCs w:val="24"/>
                <w:lang w:val="az-Latn-AZ"/>
              </w:rPr>
              <w:t>Fəallığın təyini. Fərdi və kütləvi xronometraj. Nəticənin tərtibi. Sağlamlaşdırıcı təkliflər.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5</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Ümumtəhsil məktəblərində anket üsulu ilə gün reyiminin qiymətləndirilməsi</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Predmet:</w:t>
            </w:r>
            <w:r>
              <w:rPr>
                <w:rFonts w:ascii="Times New Roman" w:hAnsi="Times New Roman"/>
                <w:bCs/>
                <w:i/>
                <w:iCs/>
                <w:sz w:val="24"/>
                <w:szCs w:val="24"/>
                <w:lang w:val="az-Latn-AZ"/>
              </w:rPr>
              <w:t xml:space="preserve"> Müxtəlif yaşlı sinif şagirdlərinin anket vasitəsi ilə gün reyiminin təhlili və qiymətləndirilməsi. Nəticənin tərtibi. Sağlamlaşdırıcı təkliflər.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en-US"/>
              </w:rPr>
            </w:pPr>
            <w:r>
              <w:rPr>
                <w:rFonts w:ascii="Times New Roman" w:hAnsi="Times New Roman"/>
                <w:bCs/>
                <w:sz w:val="24"/>
                <w:szCs w:val="24"/>
                <w:lang w:val="en-US"/>
              </w:rPr>
              <w:t>6</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Uşaq və yеniyеtmə orqanizminin funksional vəziyyətinin tədqiqat üsulları</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 xml:space="preserve">Predmet: </w:t>
            </w:r>
            <w:r>
              <w:rPr>
                <w:rFonts w:ascii="Times New Roman" w:hAnsi="Times New Roman"/>
                <w:bCs/>
                <w:i/>
                <w:iCs/>
                <w:sz w:val="24"/>
                <w:szCs w:val="24"/>
                <w:lang w:val="az-Latn-AZ"/>
              </w:rPr>
              <w:t>Korrektur cədvəllə iş qabiliyyətinin təyin. Rəqəm axtarışı üsulu ilə diqqət davamlığının qiymətləndirilməsi. Nəticənin tərtibi.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7</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hAnsi="Times New Roman"/>
                <w:sz w:val="24"/>
                <w:szCs w:val="24"/>
                <w:lang w:val="az-Latn-AZ"/>
              </w:rPr>
            </w:pPr>
            <w:r>
              <w:rPr>
                <w:rFonts w:ascii="Times New Roman" w:hAnsi="Times New Roman"/>
                <w:sz w:val="24"/>
                <w:szCs w:val="24"/>
                <w:lang w:val="az-Latn-AZ"/>
              </w:rPr>
              <w:t>Texniki tədris vasitələrindən istifadə zamanı tədris prosesinin təşkilinə olan gigiyenik tələblər (sitasiya məsələsi)</w:t>
            </w:r>
          </w:p>
          <w:p w:rsidR="0088676B" w:rsidRDefault="0088676B">
            <w:pPr>
              <w:spacing w:after="0" w:line="240" w:lineRule="auto"/>
              <w:rPr>
                <w:rFonts w:ascii="Times New Roman" w:hAnsi="Times New Roman"/>
                <w:i/>
                <w:sz w:val="24"/>
                <w:szCs w:val="24"/>
                <w:lang w:val="az-Latn-AZ"/>
              </w:rPr>
            </w:pPr>
            <w:r>
              <w:rPr>
                <w:rFonts w:ascii="Times New Roman" w:hAnsi="Times New Roman"/>
                <w:b/>
                <w:i/>
                <w:iCs/>
                <w:sz w:val="24"/>
                <w:szCs w:val="24"/>
                <w:lang w:val="az-Latn-AZ"/>
              </w:rPr>
              <w:t>Predmet:</w:t>
            </w:r>
            <w:r>
              <w:rPr>
                <w:rFonts w:ascii="Times New Roman" w:hAnsi="Times New Roman"/>
                <w:i/>
                <w:sz w:val="24"/>
                <w:szCs w:val="24"/>
                <w:lang w:val="az-Latn-AZ"/>
              </w:rPr>
              <w:t xml:space="preserve"> T</w:t>
            </w:r>
            <w:r>
              <w:rPr>
                <w:rFonts w:ascii="Times New Roman" w:eastAsia="Times New Roman" w:hAnsi="Times New Roman"/>
                <w:i/>
                <w:sz w:val="24"/>
                <w:szCs w:val="24"/>
                <w:lang w:val="az-Latn-AZ"/>
              </w:rPr>
              <w:t xml:space="preserve">ədris günü ərzində  məşğələlərin optimal sayı.  </w:t>
            </w:r>
            <w:r>
              <w:rPr>
                <w:rFonts w:ascii="Times New Roman" w:hAnsi="Times New Roman"/>
                <w:i/>
                <w:sz w:val="24"/>
                <w:szCs w:val="24"/>
                <w:lang w:val="az-Latn-AZ"/>
              </w:rPr>
              <w:t xml:space="preserve">TTV-dən istifadə zamanı tədris prosesinin təşkilinə olan gigiyenik tələblər </w:t>
            </w:r>
            <w:r>
              <w:rPr>
                <w:rFonts w:ascii="Times New Roman" w:hAnsi="Times New Roman"/>
                <w:sz w:val="24"/>
                <w:szCs w:val="24"/>
                <w:lang w:val="az-Latn-AZ"/>
              </w:rPr>
              <w:t>(sitasiya məsələsi)</w:t>
            </w:r>
            <w:r>
              <w:rPr>
                <w:rFonts w:ascii="Times New Roman" w:hAnsi="Times New Roman"/>
                <w:i/>
                <w:sz w:val="24"/>
                <w:szCs w:val="24"/>
                <w:lang w:val="az-Latn-AZ"/>
              </w:rPr>
              <w:t>.</w:t>
            </w:r>
            <w:r>
              <w:rPr>
                <w:rFonts w:ascii="Times New Roman" w:eastAsia="Times New Roman" w:hAnsi="Times New Roman"/>
                <w:b/>
                <w:i/>
                <w:sz w:val="24"/>
                <w:szCs w:val="24"/>
                <w:lang w:val="az-Latn-AZ"/>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8</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eastAsia="Times New Roman" w:hAnsi="Times New Roman"/>
                <w:sz w:val="24"/>
                <w:szCs w:val="24"/>
                <w:lang w:val="az-Latn-AZ"/>
              </w:rPr>
            </w:pPr>
            <w:r>
              <w:rPr>
                <w:rFonts w:ascii="Times New Roman" w:eastAsia="Times New Roman" w:hAnsi="Times New Roman"/>
                <w:sz w:val="24"/>
                <w:szCs w:val="24"/>
                <w:lang w:val="az-Latn-AZ"/>
              </w:rPr>
              <w:t>Kompüterlə fasiləsiz məşğələ müddəti. Kompüter otaqlarının işıqlanması və hava istilik rejimi</w:t>
            </w:r>
          </w:p>
          <w:p w:rsidR="0088676B" w:rsidRDefault="0088676B">
            <w:pPr>
              <w:tabs>
                <w:tab w:val="left" w:pos="2840"/>
              </w:tabs>
              <w:spacing w:after="0" w:line="240" w:lineRule="auto"/>
              <w:ind w:left="-57" w:right="-57"/>
              <w:rPr>
                <w:rFonts w:ascii="Times New Roman" w:hAnsi="Times New Roman"/>
                <w:i/>
                <w:sz w:val="24"/>
                <w:szCs w:val="24"/>
                <w:lang w:val="az-Latn-AZ"/>
              </w:rPr>
            </w:pPr>
            <w:r>
              <w:rPr>
                <w:rFonts w:ascii="Times New Roman" w:eastAsia="Times New Roman" w:hAnsi="Times New Roman"/>
                <w:b/>
                <w:i/>
                <w:sz w:val="24"/>
                <w:szCs w:val="24"/>
                <w:lang w:val="az-Latn-AZ"/>
              </w:rPr>
              <w:t xml:space="preserve">Predmet: </w:t>
            </w:r>
            <w:r>
              <w:rPr>
                <w:rFonts w:ascii="Times New Roman" w:eastAsia="Times New Roman" w:hAnsi="Times New Roman"/>
                <w:i/>
                <w:sz w:val="24"/>
                <w:szCs w:val="24"/>
                <w:lang w:val="az-Latn-AZ"/>
              </w:rPr>
              <w:t xml:space="preserve">Kompüterlə fasiləsiz məşğələnin orqanizmə təsiri və  qiymətləndirilməsi, kompüter otaqlarında fiziki amillərin sağlamlığa təsirinin qiymətlədirilməsi </w:t>
            </w:r>
            <w:r>
              <w:rPr>
                <w:rFonts w:ascii="Times New Roman" w:hAnsi="Times New Roman"/>
                <w:sz w:val="24"/>
                <w:szCs w:val="24"/>
                <w:lang w:val="az-Latn-AZ"/>
              </w:rPr>
              <w:t>(sitasiya məsələsi).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9</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sz w:val="24"/>
                <w:szCs w:val="24"/>
                <w:lang w:val="tr-TR"/>
              </w:rPr>
              <w:t xml:space="preserve">Dərs cədvəllərinin tərtibinə olan   gigiyenik tələblər </w:t>
            </w:r>
          </w:p>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b/>
                <w:i/>
                <w:iCs/>
                <w:sz w:val="24"/>
                <w:szCs w:val="24"/>
                <w:lang w:val="az-Latn-AZ"/>
              </w:rPr>
              <w:t>Predmet:</w:t>
            </w:r>
            <w:r>
              <w:rPr>
                <w:rFonts w:ascii="Times New Roman" w:hAnsi="Times New Roman"/>
                <w:sz w:val="24"/>
                <w:szCs w:val="24"/>
                <w:lang w:val="az-Latn-AZ"/>
              </w:rPr>
              <w:t xml:space="preserve">  dərs cədvəlinin tərtibi zamanı  müxtəlif fənlərin səmərəli növbələşdirilməsi. İş qabiliyyətinin dəyişməsinə müvafiq olaraq fənlərin cədvəldə yerləşdirilmə qaydası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10</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sz w:val="24"/>
                <w:szCs w:val="24"/>
                <w:lang w:val="tr-TR"/>
              </w:rPr>
              <w:t xml:space="preserve">Dərs cədvəllərinin gigiyenik qiymətləndirilməsi </w:t>
            </w:r>
          </w:p>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b/>
                <w:i/>
                <w:iCs/>
                <w:sz w:val="24"/>
                <w:szCs w:val="24"/>
                <w:lang w:val="az-Latn-AZ"/>
              </w:rPr>
              <w:t>Predmet:</w:t>
            </w:r>
            <w:r>
              <w:rPr>
                <w:rFonts w:ascii="Times New Roman" w:hAnsi="Times New Roman"/>
                <w:sz w:val="24"/>
                <w:szCs w:val="24"/>
                <w:lang w:val="az-Latn-AZ"/>
              </w:rPr>
              <w:t xml:space="preserve"> Dərs cədvəlinin gigiyenik qiymətləndirilməsi üçün fənlərin çətinlik cədvəlindən </w:t>
            </w:r>
            <w:r>
              <w:rPr>
                <w:rFonts w:ascii="Times New Roman" w:hAnsi="Times New Roman"/>
                <w:sz w:val="24"/>
                <w:szCs w:val="24"/>
                <w:lang w:val="tr-TR"/>
              </w:rPr>
              <w:t>(</w:t>
            </w:r>
            <w:r>
              <w:rPr>
                <w:rFonts w:ascii="Times New Roman" w:hAnsi="Times New Roman"/>
                <w:bCs/>
                <w:iCs/>
                <w:sz w:val="24"/>
                <w:szCs w:val="24"/>
                <w:lang w:val="az-Latn-AZ"/>
              </w:rPr>
              <w:t>İ.Q.</w:t>
            </w:r>
            <w:r>
              <w:rPr>
                <w:rFonts w:ascii="Times New Roman" w:hAnsi="Times New Roman"/>
                <w:sz w:val="24"/>
                <w:szCs w:val="24"/>
                <w:lang w:val="tr-TR"/>
              </w:rPr>
              <w:t xml:space="preserve">Sivkovun  və </w:t>
            </w:r>
            <w:r>
              <w:rPr>
                <w:rFonts w:ascii="Times New Roman" w:hAnsi="Times New Roman"/>
                <w:bCs/>
                <w:iCs/>
                <w:sz w:val="24"/>
                <w:szCs w:val="24"/>
                <w:lang w:val="az-Latn-AZ"/>
              </w:rPr>
              <w:t>V.İ</w:t>
            </w:r>
            <w:r>
              <w:rPr>
                <w:rFonts w:ascii="Times New Roman" w:hAnsi="Times New Roman"/>
                <w:sz w:val="24"/>
                <w:szCs w:val="24"/>
                <w:lang w:val="tr-TR"/>
              </w:rPr>
              <w:t xml:space="preserve"> .Aqarkovun cədvəlləri) </w:t>
            </w:r>
            <w:r>
              <w:rPr>
                <w:rFonts w:ascii="Times New Roman" w:hAnsi="Times New Roman"/>
                <w:sz w:val="24"/>
                <w:szCs w:val="24"/>
                <w:lang w:val="az-Latn-AZ"/>
              </w:rPr>
              <w:t>istfadə etməklə siniflər üzrə cədvəlin təhlili və qiymətləndirmə. Gündəlik və həftəlik dərs yükü ballarının hesablanması. Qrafik təsvir və</w:t>
            </w:r>
            <w:r>
              <w:rPr>
                <w:rFonts w:ascii="Times New Roman" w:hAnsi="Times New Roman"/>
                <w:bCs/>
                <w:i/>
                <w:iCs/>
                <w:sz w:val="24"/>
                <w:szCs w:val="24"/>
                <w:lang w:val="az-Latn-AZ"/>
              </w:rPr>
              <w:t xml:space="preserve">. nəticənin tərtibi. </w:t>
            </w:r>
            <w:r>
              <w:rPr>
                <w:rFonts w:ascii="Times New Roman" w:hAnsi="Times New Roman"/>
                <w:sz w:val="24"/>
                <w:szCs w:val="24"/>
                <w:lang w:val="az-Latn-AZ"/>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11</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sz w:val="24"/>
                <w:szCs w:val="24"/>
                <w:lang w:val="tr-TR"/>
              </w:rPr>
              <w:t>Uşaqların məktəb tədrisinə morfofunksional hazırlıq səviyyəsinin təyini (tibbi kriteriyalar)</w:t>
            </w:r>
          </w:p>
          <w:p w:rsidR="0088676B" w:rsidRDefault="0088676B">
            <w:pPr>
              <w:tabs>
                <w:tab w:val="left" w:pos="2840"/>
              </w:tabs>
              <w:spacing w:after="0" w:line="240" w:lineRule="auto"/>
              <w:ind w:left="-57" w:right="-57"/>
              <w:rPr>
                <w:rFonts w:ascii="Times New Roman" w:hAnsi="Times New Roman"/>
                <w:sz w:val="24"/>
                <w:szCs w:val="24"/>
                <w:lang w:val="az-Latn-AZ"/>
              </w:rPr>
            </w:pPr>
            <w:r>
              <w:rPr>
                <w:rFonts w:ascii="Times New Roman" w:hAnsi="Times New Roman"/>
                <w:b/>
                <w:i/>
                <w:iCs/>
                <w:sz w:val="24"/>
                <w:szCs w:val="24"/>
                <w:lang w:val="az-Latn-AZ"/>
              </w:rPr>
              <w:t>Predmet:</w:t>
            </w:r>
            <w:r>
              <w:rPr>
                <w:rFonts w:ascii="Times New Roman" w:hAnsi="Times New Roman"/>
                <w:i/>
                <w:iCs/>
                <w:sz w:val="24"/>
                <w:szCs w:val="24"/>
                <w:lang w:val="az-Latn-AZ"/>
              </w:rPr>
              <w:t xml:space="preserve">Tibbi müayinənin aparılma etapları və məqsədi. Tibbi meyarlar, tibbi əksgöstərişlər, </w:t>
            </w:r>
            <w:r>
              <w:rPr>
                <w:rFonts w:ascii="Times New Roman" w:hAnsi="Times New Roman"/>
                <w:bCs/>
                <w:i/>
                <w:iCs/>
                <w:sz w:val="24"/>
                <w:szCs w:val="24"/>
                <w:lang w:val="az-Latn-AZ"/>
              </w:rPr>
              <w:t xml:space="preserve">nəticənin tərtibi. </w:t>
            </w:r>
            <w:r>
              <w:rPr>
                <w:rFonts w:ascii="Times New Roman" w:hAnsi="Times New Roman"/>
                <w:sz w:val="24"/>
                <w:szCs w:val="24"/>
                <w:lang w:val="az-Latn-AZ"/>
              </w:rPr>
              <w:t xml:space="preserve"> </w:t>
            </w:r>
            <w:r>
              <w:rPr>
                <w:rFonts w:ascii="Times New Roman" w:hAnsi="Times New Roman"/>
                <w:b/>
                <w:i/>
                <w:iCs/>
                <w:sz w:val="24"/>
                <w:szCs w:val="24"/>
                <w:lang w:val="az-Latn-AZ"/>
              </w:rPr>
              <w:t xml:space="preserve">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12</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Uşaqların məktəb tədrisinə morfofunksional hazırlıq səviyyəsinin təyini (psixofizioloji  kriteriyalar) Tibbi və psixofizioloji kriteriyaların nəticələrinin kompleks qiymətləndirməsi</w:t>
            </w:r>
            <w:r>
              <w:rPr>
                <w:rFonts w:ascii="Times New Roman" w:hAnsi="Times New Roman"/>
                <w:i/>
                <w:iCs/>
                <w:sz w:val="24"/>
                <w:szCs w:val="24"/>
                <w:lang w:val="tr-TR"/>
              </w:rPr>
              <w:t xml:space="preserve"> </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az-Latn-AZ"/>
              </w:rPr>
              <w:t>Predmet:</w:t>
            </w:r>
            <w:r>
              <w:rPr>
                <w:rFonts w:ascii="Times New Roman" w:hAnsi="Times New Roman"/>
                <w:i/>
                <w:iCs/>
                <w:sz w:val="24"/>
                <w:szCs w:val="24"/>
                <w:lang w:val="az-Latn-AZ"/>
              </w:rPr>
              <w:t xml:space="preserve"> Kern-İrasek testinin, nitqin səlisliyinin və motometrik gösrəricilərinə qiymətləndirmə qaydaları, </w:t>
            </w:r>
            <w:r>
              <w:rPr>
                <w:rFonts w:ascii="Times New Roman" w:hAnsi="Times New Roman"/>
                <w:bCs/>
                <w:i/>
                <w:iCs/>
                <w:sz w:val="24"/>
                <w:szCs w:val="24"/>
                <w:lang w:val="az-Latn-AZ"/>
              </w:rPr>
              <w:t xml:space="preserve">nəticənin tərtibi. </w:t>
            </w:r>
            <w:r>
              <w:rPr>
                <w:rFonts w:ascii="Times New Roman" w:hAnsi="Times New Roman"/>
                <w:i/>
                <w:iCs/>
                <w:sz w:val="24"/>
                <w:szCs w:val="24"/>
                <w:lang w:val="tr-TR"/>
              </w:rPr>
              <w:t>Situasion məsələ həlli və uşağın məktəb yetginliyi barədə rəyin verilməsi.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13</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Ümumtəhsil məktəblərində 6 yaşlı uşaqların təlim-tərbiyəsinin təşkili, fəaliyyətlərin düzgün növbələşdirilməsi (sərbəst iş).</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Predmet:</w:t>
            </w:r>
            <w:r>
              <w:rPr>
                <w:rFonts w:ascii="Times New Roman" w:hAnsi="Times New Roman"/>
                <w:i/>
                <w:iCs/>
                <w:sz w:val="24"/>
                <w:szCs w:val="24"/>
                <w:lang w:val="az-Latn-AZ"/>
              </w:rPr>
              <w:t xml:space="preserve"> 6 yaşlı uşaqların təlim-tərbiyəsinin təşkilinin gigiyenik qiymətləndirilməsi:dərsin təşkili,  fəaliyyətlərin düzgün növbələşdirilməsi müşahidə aparmaq. Nəticənin tərtibi. Sağlamlaşdırıcı təkliflər.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14</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 xml:space="preserve">6 yaşlı uşaqların təlim-tərbiyəsinin təşkilinin gigiyenik qiymətləndirilməsi </w:t>
            </w:r>
            <w:r>
              <w:rPr>
                <w:rFonts w:ascii="Times New Roman" w:hAnsi="Times New Roman"/>
                <w:sz w:val="24"/>
                <w:szCs w:val="24"/>
                <w:lang w:val="az-Latn-AZ"/>
              </w:rPr>
              <w:lastRenderedPageBreak/>
              <w:t>(sərbəst iş).</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az-Latn-AZ"/>
              </w:rPr>
              <w:t>Predmet:</w:t>
            </w:r>
            <w:r>
              <w:rPr>
                <w:rFonts w:ascii="Times New Roman" w:hAnsi="Times New Roman"/>
                <w:i/>
                <w:iCs/>
                <w:sz w:val="24"/>
                <w:szCs w:val="24"/>
                <w:lang w:val="az-Latn-AZ"/>
              </w:rPr>
              <w:t xml:space="preserve"> 6 yaşlı uşaqların təlim-tərbiyəsinin təşkilinin gigiyenik qiymətləndirilməsi: müşahidə aparmaq. Aktin  tərtibi. Sağlamlaşdırıcı təkliflər.</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lastRenderedPageBreak/>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15</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6340"/>
              </w:tabs>
              <w:spacing w:after="0"/>
              <w:rPr>
                <w:rFonts w:ascii="Times New Roman" w:hAnsi="Times New Roman"/>
                <w:sz w:val="24"/>
                <w:szCs w:val="24"/>
                <w:lang w:val="tr-TR"/>
              </w:rPr>
            </w:pPr>
            <w:r>
              <w:rPr>
                <w:rFonts w:ascii="Times New Roman" w:hAnsi="Times New Roman"/>
                <w:sz w:val="24"/>
                <w:szCs w:val="24"/>
                <w:lang w:val="tr-TR"/>
              </w:rPr>
              <w:t>Uşaq və yеniyеtmə müəssisələrində fiziki tərbiyənin  təşkilinin gigiyenası. Fiziki tərbiyə üzərində həkim nəzarəti</w:t>
            </w:r>
          </w:p>
          <w:p w:rsidR="0088676B" w:rsidRDefault="0088676B">
            <w:pPr>
              <w:tabs>
                <w:tab w:val="left" w:pos="6340"/>
              </w:tabs>
              <w:spacing w:after="0"/>
              <w:rPr>
                <w:rFonts w:ascii="Times New Roman" w:hAnsi="Times New Roman"/>
                <w:sz w:val="24"/>
                <w:szCs w:val="24"/>
                <w:lang w:val="az-Latn-AZ"/>
              </w:rPr>
            </w:pPr>
            <w:r>
              <w:rPr>
                <w:rFonts w:ascii="Times New Roman" w:hAnsi="Times New Roman"/>
                <w:b/>
                <w:i/>
                <w:iCs/>
                <w:sz w:val="24"/>
                <w:szCs w:val="24"/>
                <w:lang w:val="az-Latn-AZ"/>
              </w:rPr>
              <w:t xml:space="preserve">Predmet: </w:t>
            </w:r>
            <w:r>
              <w:rPr>
                <w:rFonts w:ascii="Times New Roman" w:hAnsi="Times New Roman"/>
                <w:sz w:val="24"/>
                <w:szCs w:val="24"/>
                <w:lang w:val="az-Latn-AZ"/>
              </w:rPr>
              <w:t xml:space="preserve">Sağlamlıq vəziyyəti və fiziki inkişafına görə fiziki tərbiyə qruplarının yaradılma qaydası, icazə verilən fiziki yük və </w:t>
            </w:r>
            <w:r>
              <w:rPr>
                <w:rFonts w:ascii="Times New Roman" w:hAnsi="Times New Roman"/>
                <w:sz w:val="24"/>
                <w:szCs w:val="24"/>
                <w:lang w:val="tr-TR"/>
              </w:rPr>
              <w:t>fiziki tərbiyənin  təşkili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16</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rPr>
                <w:rFonts w:ascii="Times New Roman" w:hAnsi="Times New Roman"/>
                <w:sz w:val="24"/>
                <w:szCs w:val="24"/>
                <w:lang w:val="tr-TR"/>
              </w:rPr>
            </w:pPr>
            <w:r>
              <w:rPr>
                <w:rFonts w:ascii="Times New Roman" w:hAnsi="Times New Roman"/>
                <w:sz w:val="24"/>
                <w:szCs w:val="24"/>
                <w:lang w:val="tr-TR"/>
              </w:rPr>
              <w:t xml:space="preserve">Orqanizmin funksional  fiziki hazırlığının </w:t>
            </w:r>
            <w:r>
              <w:rPr>
                <w:rFonts w:ascii="Times New Roman" w:hAnsi="Times New Roman"/>
                <w:sz w:val="24"/>
                <w:szCs w:val="24"/>
                <w:lang w:val="az-Latn-AZ"/>
              </w:rPr>
              <w:t>tədqiqat üsulları</w:t>
            </w:r>
            <w:r>
              <w:rPr>
                <w:rFonts w:ascii="Times New Roman" w:hAnsi="Times New Roman"/>
                <w:sz w:val="24"/>
                <w:szCs w:val="24"/>
                <w:lang w:val="tr-TR"/>
              </w:rPr>
              <w:t xml:space="preserve"> və gigiyenik qiymətlədirilməsi</w:t>
            </w:r>
          </w:p>
          <w:p w:rsidR="0088676B" w:rsidRDefault="0088676B">
            <w:pPr>
              <w:tabs>
                <w:tab w:val="left" w:pos="2840"/>
              </w:tabs>
              <w:spacing w:after="0" w:line="240" w:lineRule="auto"/>
              <w:contextualSpacing/>
              <w:jc w:val="both"/>
              <w:rPr>
                <w:rFonts w:ascii="Times New Roman" w:hAnsi="Times New Roman"/>
                <w:sz w:val="24"/>
                <w:szCs w:val="24"/>
                <w:lang w:val="az-Latn-AZ"/>
              </w:rPr>
            </w:pPr>
            <w:r>
              <w:rPr>
                <w:rFonts w:ascii="Times New Roman" w:hAnsi="Times New Roman"/>
                <w:b/>
                <w:i/>
                <w:iCs/>
                <w:sz w:val="24"/>
                <w:szCs w:val="24"/>
                <w:lang w:val="az-Latn-AZ"/>
              </w:rPr>
              <w:t>Predmet:</w:t>
            </w:r>
            <w:r>
              <w:rPr>
                <w:rFonts w:ascii="Times New Roman" w:hAnsi="Times New Roman"/>
                <w:i/>
                <w:iCs/>
                <w:sz w:val="24"/>
                <w:szCs w:val="24"/>
                <w:lang w:val="tr-TR"/>
              </w:rPr>
              <w:t xml:space="preserve"> 1. Letunov, Ortostatık və Ştanqe sınağı vasitəsilə orqanizmin funksional  fiziki hazırlığının </w:t>
            </w:r>
            <w:r>
              <w:rPr>
                <w:rFonts w:ascii="Times New Roman" w:hAnsi="Times New Roman"/>
                <w:i/>
                <w:iCs/>
                <w:sz w:val="24"/>
                <w:szCs w:val="24"/>
                <w:lang w:val="az-Latn-AZ"/>
              </w:rPr>
              <w:t xml:space="preserve">tədqiqi və quymətləndirmə. </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17</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sz w:val="24"/>
                <w:szCs w:val="24"/>
                <w:lang w:val="az-Latn-AZ"/>
              </w:rPr>
              <w:t>Orqanizmin fiziki hazırlığının kompleks qiymətləndirilməsi</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b/>
                <w:i/>
                <w:iCs/>
                <w:sz w:val="24"/>
                <w:szCs w:val="24"/>
                <w:lang w:val="az-Latn-AZ"/>
              </w:rPr>
              <w:t>Predmet:</w:t>
            </w:r>
            <w:r>
              <w:rPr>
                <w:rFonts w:ascii="Times New Roman" w:hAnsi="Times New Roman"/>
                <w:i/>
                <w:iCs/>
                <w:sz w:val="24"/>
                <w:szCs w:val="24"/>
                <w:lang w:val="tr-TR"/>
              </w:rPr>
              <w:t xml:space="preserve"> </w:t>
            </w:r>
            <w:r>
              <w:rPr>
                <w:rFonts w:ascii="Times New Roman" w:hAnsi="Times New Roman"/>
                <w:bCs/>
                <w:i/>
                <w:iCs/>
                <w:sz w:val="24"/>
                <w:szCs w:val="24"/>
                <w:lang w:val="az-Latn-AZ"/>
              </w:rPr>
              <w:t>Fiziki keyfiyyət göstəricilərinin qiymətləndirilməsi. Yaşa müvafiq normativlərdən istifadə etməklə s</w:t>
            </w:r>
            <w:r>
              <w:rPr>
                <w:rFonts w:ascii="Times New Roman" w:hAnsi="Times New Roman"/>
                <w:bCs/>
                <w:i/>
                <w:iCs/>
                <w:sz w:val="24"/>
                <w:szCs w:val="24"/>
                <w:lang w:val="tr-TR"/>
              </w:rPr>
              <w:t>ituasion məsələ həlli. Nəticənin qiymətləndirilməsi.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18</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Uşaq - yeniyetmələrin möhkəmləndirilməsi və təşkili.</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az-Latn-AZ"/>
              </w:rPr>
              <w:t xml:space="preserve">Predmet: </w:t>
            </w:r>
            <w:r>
              <w:rPr>
                <w:rFonts w:ascii="Times New Roman" w:hAnsi="Times New Roman"/>
                <w:iCs/>
                <w:sz w:val="24"/>
                <w:szCs w:val="24"/>
                <w:lang w:val="az-Latn-AZ"/>
              </w:rPr>
              <w:t>möhkəmlənmənin fizioloji mahiyyəti, möhkəmləndirmənin şərtləri, möhkəmləndirmə prosedurları və istifadə qaydaları</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19</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Ultrabənövşəyi şüa çatışmazlığının profilaktikası, biodozanın təyini</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az-Latn-AZ"/>
              </w:rPr>
              <w:t xml:space="preserve">Predmet: </w:t>
            </w:r>
            <w:r>
              <w:rPr>
                <w:rFonts w:ascii="Times New Roman" w:hAnsi="Times New Roman"/>
                <w:bCs/>
                <w:i/>
                <w:iCs/>
                <w:sz w:val="24"/>
                <w:szCs w:val="24"/>
                <w:lang w:val="az-Latn-AZ"/>
              </w:rPr>
              <w:t>ultrabənövşəyi şüalanma sxeminin tərtibi, biadozanın təyini, situasion məsələ həlli.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20</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rPr>
                <w:rFonts w:ascii="Times New Roman" w:hAnsi="Times New Roman"/>
                <w:sz w:val="24"/>
                <w:szCs w:val="24"/>
                <w:lang w:val="az-Latn-AZ"/>
              </w:rPr>
            </w:pPr>
            <w:r>
              <w:rPr>
                <w:rFonts w:ascii="Times New Roman" w:hAnsi="Times New Roman"/>
                <w:sz w:val="24"/>
                <w:szCs w:val="24"/>
                <w:lang w:val="az-Latn-AZ"/>
              </w:rPr>
              <w:t>Orqanizmin fiziki möhkəmliyinin təyini üsulları</w:t>
            </w:r>
          </w:p>
          <w:p w:rsidR="0088676B" w:rsidRDefault="0088676B">
            <w:pPr>
              <w:tabs>
                <w:tab w:val="left" w:pos="2840"/>
              </w:tabs>
              <w:spacing w:after="0"/>
              <w:rPr>
                <w:rFonts w:ascii="Times New Roman" w:hAnsi="Times New Roman"/>
                <w:sz w:val="24"/>
                <w:szCs w:val="24"/>
                <w:lang w:val="az-Latn-AZ"/>
              </w:rPr>
            </w:pPr>
            <w:r>
              <w:rPr>
                <w:rFonts w:ascii="Times New Roman" w:hAnsi="Times New Roman"/>
                <w:b/>
                <w:i/>
                <w:iCs/>
                <w:sz w:val="24"/>
                <w:szCs w:val="24"/>
                <w:lang w:val="az-Latn-AZ"/>
              </w:rPr>
              <w:t xml:space="preserve">Predmet: </w:t>
            </w:r>
            <w:r>
              <w:rPr>
                <w:rFonts w:ascii="Times New Roman" w:hAnsi="Times New Roman"/>
                <w:bCs/>
                <w:i/>
                <w:iCs/>
                <w:sz w:val="24"/>
                <w:szCs w:val="24"/>
                <w:lang w:val="az-Latn-AZ"/>
              </w:rPr>
              <w:t>bədənin möhkəmlik dərəcəsinin qiymətləndirilməsi, labillik  və keyfiyyət göstəricisinin qiymətləndirilməsi, dərinin orta asılı hərarətinin təyini, termoassimetriyanın müayinəsi</w:t>
            </w:r>
            <w:r>
              <w:rPr>
                <w:rFonts w:ascii="Times New Roman" w:hAnsi="Times New Roman"/>
                <w:i/>
                <w:iCs/>
                <w:sz w:val="24"/>
                <w:szCs w:val="24"/>
                <w:lang w:val="az-Latn-AZ"/>
              </w:rPr>
              <w:t>, s</w:t>
            </w:r>
            <w:r>
              <w:rPr>
                <w:rFonts w:ascii="Times New Roman" w:hAnsi="Times New Roman"/>
                <w:i/>
                <w:iCs/>
                <w:sz w:val="24"/>
                <w:szCs w:val="24"/>
                <w:lang w:val="tr-TR"/>
              </w:rPr>
              <w:t>ituasion məsələ həlli. Nəticənin qiymətləndirilməsi</w:t>
            </w:r>
            <w:r>
              <w:rPr>
                <w:rFonts w:ascii="Times New Roman" w:hAnsi="Times New Roman"/>
                <w:sz w:val="24"/>
                <w:szCs w:val="24"/>
                <w:lang w:val="tr-TR"/>
              </w:rPr>
              <w:t>.</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21</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Həkim peşə məsləhətin aparılması üsulları</w:t>
            </w:r>
          </w:p>
          <w:p w:rsidR="0088676B" w:rsidRDefault="0088676B">
            <w:pPr>
              <w:tabs>
                <w:tab w:val="left" w:pos="2840"/>
              </w:tabs>
              <w:spacing w:after="0"/>
              <w:ind w:left="-57" w:right="-57"/>
              <w:rPr>
                <w:rFonts w:ascii="Times New Roman" w:hAnsi="Times New Roman"/>
                <w:sz w:val="28"/>
                <w:szCs w:val="28"/>
                <w:lang w:val="tr-TR"/>
              </w:rPr>
            </w:pPr>
            <w:r>
              <w:rPr>
                <w:rFonts w:ascii="Times New Roman" w:hAnsi="Times New Roman"/>
                <w:b/>
                <w:i/>
                <w:iCs/>
                <w:sz w:val="24"/>
                <w:szCs w:val="24"/>
                <w:lang w:val="az-Latn-AZ"/>
              </w:rPr>
              <w:t>Predmet:</w:t>
            </w:r>
            <w:r>
              <w:rPr>
                <w:rFonts w:ascii="Times New Roman" w:hAnsi="Times New Roman"/>
                <w:i/>
                <w:iCs/>
                <w:sz w:val="24"/>
                <w:szCs w:val="24"/>
                <w:lang w:val="tr-TR"/>
              </w:rPr>
              <w:t xml:space="preserve"> yeniyetmələrin peşə yarar</w:t>
            </w:r>
            <w:r>
              <w:rPr>
                <w:rFonts w:ascii="Times New Roman" w:hAnsi="Times New Roman"/>
                <w:i/>
                <w:iCs/>
                <w:sz w:val="24"/>
                <w:szCs w:val="24"/>
                <w:lang w:val="tr-TR"/>
              </w:rPr>
              <w:softHyphen/>
              <w:t>lı</w:t>
            </w:r>
            <w:r>
              <w:rPr>
                <w:rFonts w:ascii="Times New Roman" w:hAnsi="Times New Roman"/>
                <w:i/>
                <w:iCs/>
                <w:sz w:val="24"/>
                <w:szCs w:val="24"/>
                <w:lang w:val="tr-TR"/>
              </w:rPr>
              <w:softHyphen/>
              <w:t>ğı</w:t>
            </w:r>
            <w:r>
              <w:rPr>
                <w:rFonts w:ascii="Times New Roman" w:hAnsi="Times New Roman"/>
                <w:i/>
                <w:iCs/>
                <w:sz w:val="24"/>
                <w:szCs w:val="24"/>
                <w:lang w:val="tr-TR"/>
              </w:rPr>
              <w:softHyphen/>
              <w:t>nın təyini,</w:t>
            </w:r>
            <w:r>
              <w:rPr>
                <w:rFonts w:ascii="Times New Roman" w:hAnsi="Times New Roman"/>
                <w:i/>
                <w:iCs/>
                <w:sz w:val="24"/>
                <w:szCs w:val="24"/>
                <w:lang w:val="az-Latn-AZ"/>
              </w:rPr>
              <w:t xml:space="preserve"> s</w:t>
            </w:r>
            <w:r>
              <w:rPr>
                <w:rFonts w:ascii="Times New Roman" w:hAnsi="Times New Roman"/>
                <w:i/>
                <w:iCs/>
                <w:sz w:val="24"/>
                <w:szCs w:val="24"/>
                <w:lang w:val="tr-TR"/>
              </w:rPr>
              <w:t>ituasion məsələ həlli.</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i/>
                <w:iCs/>
                <w:sz w:val="24"/>
                <w:szCs w:val="24"/>
                <w:lang w:val="tr-TR"/>
              </w:rPr>
              <w:t>Nəticənin qiymətləndirilməsi. yeniyetmənin peşə yarar</w:t>
            </w:r>
            <w:r>
              <w:rPr>
                <w:rFonts w:ascii="Times New Roman" w:hAnsi="Times New Roman"/>
                <w:i/>
                <w:iCs/>
                <w:sz w:val="24"/>
                <w:szCs w:val="24"/>
                <w:lang w:val="tr-TR"/>
              </w:rPr>
              <w:softHyphen/>
              <w:t>lı</w:t>
            </w:r>
            <w:r>
              <w:rPr>
                <w:rFonts w:ascii="Times New Roman" w:hAnsi="Times New Roman"/>
                <w:i/>
                <w:iCs/>
                <w:sz w:val="24"/>
                <w:szCs w:val="24"/>
                <w:lang w:val="tr-TR"/>
              </w:rPr>
              <w:softHyphen/>
              <w:t xml:space="preserve">ğı barədə </w:t>
            </w:r>
            <w:r>
              <w:rPr>
                <w:rFonts w:ascii="Times New Roman" w:hAnsi="Times New Roman"/>
                <w:i/>
                <w:iCs/>
                <w:sz w:val="24"/>
                <w:szCs w:val="24"/>
                <w:lang w:val="tr-TR"/>
              </w:rPr>
              <w:softHyphen/>
              <w:t xml:space="preserve"> rəyin verilməsi.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22</w:t>
            </w:r>
          </w:p>
        </w:tc>
        <w:tc>
          <w:tcPr>
            <w:tcW w:w="7798"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sz w:val="24"/>
                <w:szCs w:val="24"/>
                <w:lang w:val="tr-TR"/>
              </w:rPr>
              <w:t>Yeniyetmələrin peşə yarar</w:t>
            </w:r>
            <w:r>
              <w:rPr>
                <w:rFonts w:ascii="Times New Roman" w:hAnsi="Times New Roman"/>
                <w:sz w:val="24"/>
                <w:szCs w:val="24"/>
                <w:lang w:val="tr-TR"/>
              </w:rPr>
              <w:softHyphen/>
              <w:t>lı</w:t>
            </w:r>
            <w:r>
              <w:rPr>
                <w:rFonts w:ascii="Times New Roman" w:hAnsi="Times New Roman"/>
                <w:sz w:val="24"/>
                <w:szCs w:val="24"/>
                <w:lang w:val="tr-TR"/>
              </w:rPr>
              <w:softHyphen/>
              <w:t>ğı</w:t>
            </w:r>
            <w:r>
              <w:rPr>
                <w:rFonts w:ascii="Times New Roman" w:hAnsi="Times New Roman"/>
                <w:sz w:val="24"/>
                <w:szCs w:val="24"/>
                <w:lang w:val="tr-TR"/>
              </w:rPr>
              <w:softHyphen/>
              <w:t>nın təyini</w:t>
            </w:r>
          </w:p>
          <w:p w:rsidR="0088676B" w:rsidRDefault="0088676B">
            <w:pPr>
              <w:tabs>
                <w:tab w:val="left" w:pos="2840"/>
              </w:tabs>
              <w:spacing w:after="0" w:line="240" w:lineRule="auto"/>
              <w:ind w:left="-57" w:right="-57"/>
              <w:rPr>
                <w:rFonts w:ascii="Times New Roman" w:hAnsi="Times New Roman"/>
                <w:sz w:val="24"/>
                <w:szCs w:val="24"/>
                <w:lang w:val="tr-TR"/>
              </w:rPr>
            </w:pPr>
            <w:r>
              <w:rPr>
                <w:rFonts w:ascii="Times New Roman" w:hAnsi="Times New Roman"/>
                <w:b/>
                <w:i/>
                <w:iCs/>
                <w:sz w:val="24"/>
                <w:szCs w:val="24"/>
                <w:lang w:val="az-Latn-AZ"/>
              </w:rPr>
              <w:t>Predmet:</w:t>
            </w:r>
            <w:r>
              <w:rPr>
                <w:rFonts w:ascii="Times New Roman" w:hAnsi="Times New Roman"/>
                <w:i/>
                <w:iCs/>
                <w:sz w:val="24"/>
                <w:szCs w:val="24"/>
                <w:lang w:val="tr-TR"/>
              </w:rPr>
              <w:t xml:space="preserve"> yeniyetmələrin peşə yarar</w:t>
            </w:r>
            <w:r>
              <w:rPr>
                <w:rFonts w:ascii="Times New Roman" w:hAnsi="Times New Roman"/>
                <w:i/>
                <w:iCs/>
                <w:sz w:val="24"/>
                <w:szCs w:val="24"/>
                <w:lang w:val="tr-TR"/>
              </w:rPr>
              <w:softHyphen/>
              <w:t>lı</w:t>
            </w:r>
            <w:r>
              <w:rPr>
                <w:rFonts w:ascii="Times New Roman" w:hAnsi="Times New Roman"/>
                <w:i/>
                <w:iCs/>
                <w:sz w:val="24"/>
                <w:szCs w:val="24"/>
                <w:lang w:val="tr-TR"/>
              </w:rPr>
              <w:softHyphen/>
              <w:t>ğı</w:t>
            </w:r>
            <w:r>
              <w:rPr>
                <w:rFonts w:ascii="Times New Roman" w:hAnsi="Times New Roman"/>
                <w:i/>
                <w:iCs/>
                <w:sz w:val="24"/>
                <w:szCs w:val="24"/>
                <w:lang w:val="tr-TR"/>
              </w:rPr>
              <w:softHyphen/>
              <w:t>, nəticənin qiymətləndirilməsi. yeniyetmənin peşə yarar</w:t>
            </w:r>
            <w:r>
              <w:rPr>
                <w:rFonts w:ascii="Times New Roman" w:hAnsi="Times New Roman"/>
                <w:i/>
                <w:iCs/>
                <w:sz w:val="24"/>
                <w:szCs w:val="24"/>
                <w:lang w:val="tr-TR"/>
              </w:rPr>
              <w:softHyphen/>
              <w:t>lı</w:t>
            </w:r>
            <w:r>
              <w:rPr>
                <w:rFonts w:ascii="Times New Roman" w:hAnsi="Times New Roman"/>
                <w:i/>
                <w:iCs/>
                <w:sz w:val="24"/>
                <w:szCs w:val="24"/>
                <w:lang w:val="tr-TR"/>
              </w:rPr>
              <w:softHyphen/>
              <w:t xml:space="preserve">ğı barədə </w:t>
            </w:r>
            <w:r>
              <w:rPr>
                <w:rFonts w:ascii="Times New Roman" w:hAnsi="Times New Roman"/>
                <w:i/>
                <w:iCs/>
                <w:sz w:val="24"/>
                <w:szCs w:val="24"/>
                <w:lang w:val="tr-TR"/>
              </w:rPr>
              <w:softHyphen/>
              <w:t xml:space="preserve"> rəyin verilməsi.</w:t>
            </w:r>
          </w:p>
        </w:tc>
        <w:tc>
          <w:tcPr>
            <w:tcW w:w="1098"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23</w:t>
            </w:r>
          </w:p>
        </w:tc>
        <w:tc>
          <w:tcPr>
            <w:tcW w:w="7798" w:type="dxa"/>
            <w:tcBorders>
              <w:top w:val="single" w:sz="4" w:space="0" w:color="000000"/>
              <w:left w:val="single" w:sz="4" w:space="0" w:color="000000"/>
              <w:bottom w:val="single" w:sz="4" w:space="0" w:color="000000"/>
              <w:right w:val="single" w:sz="4" w:space="0" w:color="auto"/>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Yeniyetmələrin peşə yararlığının psixoloji meyarlarının təd</w:t>
            </w:r>
            <w:r>
              <w:rPr>
                <w:rFonts w:ascii="Times New Roman" w:hAnsi="Times New Roman"/>
                <w:sz w:val="24"/>
                <w:szCs w:val="24"/>
                <w:lang w:val="tr-TR"/>
              </w:rPr>
              <w:softHyphen/>
              <w:t>qiqat üsulları</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tr-TR"/>
              </w:rPr>
              <w:t>Predmet:</w:t>
            </w:r>
            <w:r>
              <w:rPr>
                <w:rFonts w:ascii="Times New Roman" w:hAnsi="Times New Roman"/>
                <w:i/>
                <w:iCs/>
                <w:sz w:val="24"/>
                <w:szCs w:val="24"/>
                <w:lang w:val="az-Latn-AZ"/>
              </w:rPr>
              <w:t xml:space="preserve"> </w:t>
            </w:r>
            <w:r>
              <w:rPr>
                <w:rFonts w:ascii="Times New Roman" w:hAnsi="Times New Roman"/>
                <w:i/>
                <w:iCs/>
                <w:sz w:val="24"/>
                <w:szCs w:val="24"/>
                <w:lang w:val="tr-TR"/>
              </w:rPr>
              <w:t>psixoloji meyarlarının təd</w:t>
            </w:r>
            <w:r>
              <w:rPr>
                <w:rFonts w:ascii="Times New Roman" w:hAnsi="Times New Roman"/>
                <w:i/>
                <w:iCs/>
                <w:sz w:val="24"/>
                <w:szCs w:val="24"/>
                <w:lang w:val="tr-TR"/>
              </w:rPr>
              <w:softHyphen/>
              <w:t xml:space="preserve">qiqi, </w:t>
            </w:r>
            <w:r>
              <w:rPr>
                <w:rFonts w:ascii="Times New Roman" w:hAnsi="Times New Roman"/>
                <w:i/>
                <w:iCs/>
                <w:sz w:val="24"/>
                <w:szCs w:val="24"/>
                <w:lang w:val="az-Latn-AZ"/>
              </w:rPr>
              <w:t xml:space="preserve"> s</w:t>
            </w:r>
            <w:r>
              <w:rPr>
                <w:rFonts w:ascii="Times New Roman" w:hAnsi="Times New Roman"/>
                <w:i/>
                <w:iCs/>
                <w:sz w:val="24"/>
                <w:szCs w:val="24"/>
                <w:lang w:val="tr-TR"/>
              </w:rPr>
              <w:t xml:space="preserve">ituasion məsələ həlli. Rəyin verilməsi. </w:t>
            </w:r>
          </w:p>
        </w:tc>
        <w:tc>
          <w:tcPr>
            <w:tcW w:w="1098" w:type="dxa"/>
            <w:tcBorders>
              <w:top w:val="single" w:sz="4" w:space="0" w:color="000000"/>
              <w:left w:val="single" w:sz="4" w:space="0" w:color="auto"/>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24</w:t>
            </w:r>
          </w:p>
        </w:tc>
        <w:tc>
          <w:tcPr>
            <w:tcW w:w="7798" w:type="dxa"/>
            <w:tcBorders>
              <w:top w:val="single" w:sz="4" w:space="0" w:color="000000"/>
              <w:left w:val="single" w:sz="4" w:space="0" w:color="000000"/>
              <w:bottom w:val="single" w:sz="4" w:space="0" w:color="000000"/>
              <w:right w:val="single" w:sz="4" w:space="0" w:color="auto"/>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Yeniyetmələrin peşə yararlığının fizioloji meyarlarının təd</w:t>
            </w:r>
            <w:r>
              <w:rPr>
                <w:rFonts w:ascii="Times New Roman" w:hAnsi="Times New Roman"/>
                <w:sz w:val="24"/>
                <w:szCs w:val="24"/>
                <w:lang w:val="tr-TR"/>
              </w:rPr>
              <w:softHyphen/>
              <w:t>qiqat üsulları</w:t>
            </w:r>
          </w:p>
          <w:p w:rsidR="0088676B" w:rsidRDefault="0088676B">
            <w:pPr>
              <w:tabs>
                <w:tab w:val="left" w:pos="2840"/>
              </w:tabs>
              <w:spacing w:after="0"/>
              <w:ind w:left="-57" w:right="-57"/>
              <w:rPr>
                <w:rFonts w:ascii="Times New Roman" w:hAnsi="Times New Roman"/>
                <w:i/>
                <w:iCs/>
                <w:sz w:val="24"/>
                <w:szCs w:val="24"/>
                <w:lang w:val="tr-TR"/>
              </w:rPr>
            </w:pPr>
            <w:r>
              <w:rPr>
                <w:rFonts w:ascii="Times New Roman" w:hAnsi="Times New Roman"/>
                <w:b/>
                <w:i/>
                <w:iCs/>
                <w:sz w:val="24"/>
                <w:szCs w:val="24"/>
                <w:lang w:val="tr-TR"/>
              </w:rPr>
              <w:t>Predmet:</w:t>
            </w:r>
            <w:r>
              <w:rPr>
                <w:rFonts w:ascii="Times New Roman" w:hAnsi="Times New Roman"/>
                <w:i/>
                <w:iCs/>
                <w:sz w:val="24"/>
                <w:szCs w:val="24"/>
                <w:lang w:val="az-Latn-AZ"/>
              </w:rPr>
              <w:t xml:space="preserve"> </w:t>
            </w:r>
            <w:r>
              <w:rPr>
                <w:rFonts w:ascii="Times New Roman" w:hAnsi="Times New Roman"/>
                <w:sz w:val="24"/>
                <w:szCs w:val="24"/>
                <w:lang w:val="tr-TR"/>
              </w:rPr>
              <w:t>fizioloji</w:t>
            </w:r>
            <w:r>
              <w:rPr>
                <w:rFonts w:ascii="Times New Roman" w:hAnsi="Times New Roman"/>
                <w:i/>
                <w:iCs/>
                <w:sz w:val="24"/>
                <w:szCs w:val="24"/>
                <w:lang w:val="tr-TR"/>
              </w:rPr>
              <w:t xml:space="preserve"> meyarlarının təd</w:t>
            </w:r>
            <w:r>
              <w:rPr>
                <w:rFonts w:ascii="Times New Roman" w:hAnsi="Times New Roman"/>
                <w:i/>
                <w:iCs/>
                <w:sz w:val="24"/>
                <w:szCs w:val="24"/>
                <w:lang w:val="tr-TR"/>
              </w:rPr>
              <w:softHyphen/>
              <w:t xml:space="preserve">qiqi, </w:t>
            </w:r>
            <w:r>
              <w:rPr>
                <w:rFonts w:ascii="Times New Roman" w:hAnsi="Times New Roman"/>
                <w:i/>
                <w:iCs/>
                <w:sz w:val="24"/>
                <w:szCs w:val="24"/>
                <w:lang w:val="az-Latn-AZ"/>
              </w:rPr>
              <w:t xml:space="preserve"> s</w:t>
            </w:r>
            <w:r>
              <w:rPr>
                <w:rFonts w:ascii="Times New Roman" w:hAnsi="Times New Roman"/>
                <w:i/>
                <w:iCs/>
                <w:sz w:val="24"/>
                <w:szCs w:val="24"/>
                <w:lang w:val="tr-TR"/>
              </w:rPr>
              <w:t>ituasion məsələ həlli.</w:t>
            </w:r>
          </w:p>
          <w:p w:rsidR="0088676B" w:rsidRDefault="0088676B">
            <w:pPr>
              <w:tabs>
                <w:tab w:val="left" w:pos="2840"/>
              </w:tabs>
              <w:spacing w:after="0"/>
              <w:ind w:left="-57" w:right="-57"/>
              <w:rPr>
                <w:rFonts w:ascii="Times New Roman" w:hAnsi="Times New Roman"/>
                <w:sz w:val="24"/>
                <w:szCs w:val="24"/>
                <w:lang w:val="az-Latn-AZ"/>
              </w:rPr>
            </w:pPr>
            <w:r>
              <w:rPr>
                <w:rFonts w:ascii="Times New Roman" w:hAnsi="Times New Roman"/>
                <w:i/>
                <w:iCs/>
                <w:sz w:val="24"/>
                <w:szCs w:val="24"/>
                <w:lang w:val="tr-TR"/>
              </w:rPr>
              <w:t xml:space="preserve"> Rəyin verilməsi.</w:t>
            </w:r>
          </w:p>
        </w:tc>
        <w:tc>
          <w:tcPr>
            <w:tcW w:w="1098" w:type="dxa"/>
            <w:tcBorders>
              <w:top w:val="single" w:sz="4" w:space="0" w:color="000000"/>
              <w:left w:val="single" w:sz="4" w:space="0" w:color="auto"/>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r w:rsidR="0088676B" w:rsidTr="0088676B">
        <w:tc>
          <w:tcPr>
            <w:tcW w:w="6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left" w:pos="2840"/>
              </w:tabs>
              <w:ind w:left="-57" w:right="-57"/>
              <w:jc w:val="center"/>
              <w:rPr>
                <w:rFonts w:ascii="Times New Roman" w:hAnsi="Times New Roman"/>
                <w:bCs/>
                <w:sz w:val="24"/>
                <w:szCs w:val="24"/>
                <w:lang w:val="az-Latn-AZ"/>
              </w:rPr>
            </w:pPr>
            <w:r>
              <w:rPr>
                <w:rFonts w:ascii="Times New Roman" w:hAnsi="Times New Roman"/>
                <w:bCs/>
                <w:sz w:val="24"/>
                <w:szCs w:val="24"/>
                <w:lang w:val="az-Latn-AZ"/>
              </w:rPr>
              <w:t>25.</w:t>
            </w:r>
          </w:p>
        </w:tc>
        <w:tc>
          <w:tcPr>
            <w:tcW w:w="7798" w:type="dxa"/>
            <w:tcBorders>
              <w:top w:val="single" w:sz="4" w:space="0" w:color="000000"/>
              <w:left w:val="single" w:sz="4" w:space="0" w:color="000000"/>
              <w:bottom w:val="single" w:sz="4" w:space="0" w:color="000000"/>
              <w:right w:val="single" w:sz="4" w:space="0" w:color="auto"/>
            </w:tcBorders>
            <w:hideMark/>
          </w:tcPr>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sz w:val="24"/>
                <w:szCs w:val="24"/>
                <w:lang w:val="tr-TR"/>
              </w:rPr>
              <w:t>Uşaq və yeniyetmə müəsisələrində həkim pediatorun işinin təşkili</w:t>
            </w:r>
          </w:p>
          <w:p w:rsidR="0088676B" w:rsidRDefault="0088676B">
            <w:pPr>
              <w:tabs>
                <w:tab w:val="left" w:pos="2840"/>
              </w:tabs>
              <w:spacing w:after="0"/>
              <w:ind w:left="-57" w:right="-57"/>
              <w:rPr>
                <w:rFonts w:ascii="Times New Roman" w:hAnsi="Times New Roman"/>
                <w:sz w:val="24"/>
                <w:szCs w:val="24"/>
                <w:lang w:val="tr-TR"/>
              </w:rPr>
            </w:pPr>
            <w:r>
              <w:rPr>
                <w:rFonts w:ascii="Times New Roman" w:hAnsi="Times New Roman"/>
                <w:b/>
                <w:i/>
                <w:iCs/>
                <w:sz w:val="24"/>
                <w:szCs w:val="24"/>
                <w:lang w:val="tr-TR"/>
              </w:rPr>
              <w:t>Predmet</w:t>
            </w:r>
            <w:r>
              <w:rPr>
                <w:rFonts w:ascii="Times New Roman" w:hAnsi="Times New Roman"/>
                <w:i/>
                <w:iCs/>
                <w:sz w:val="24"/>
                <w:szCs w:val="24"/>
                <w:lang w:val="tr-TR"/>
              </w:rPr>
              <w:t>:həkimin funksiyaları, uşaq və yeniyetmələrə göstərilən tibbi xidmət, dispanser müşahidə və sənədlərlə tanışlıq</w:t>
            </w:r>
          </w:p>
        </w:tc>
        <w:tc>
          <w:tcPr>
            <w:tcW w:w="1098" w:type="dxa"/>
            <w:tcBorders>
              <w:top w:val="single" w:sz="4" w:space="0" w:color="000000"/>
              <w:left w:val="single" w:sz="4" w:space="0" w:color="auto"/>
              <w:bottom w:val="single" w:sz="4" w:space="0" w:color="000000"/>
              <w:right w:val="single" w:sz="4" w:space="0" w:color="000000"/>
            </w:tcBorders>
            <w:hideMark/>
          </w:tcPr>
          <w:p w:rsidR="0088676B" w:rsidRDefault="0088676B">
            <w:pPr>
              <w:jc w:val="center"/>
              <w:rPr>
                <w:rFonts w:ascii="Times New Roman" w:hAnsi="Times New Roman"/>
                <w:bCs/>
                <w:sz w:val="24"/>
                <w:szCs w:val="24"/>
                <w:lang w:val="az-Latn-AZ"/>
              </w:rPr>
            </w:pPr>
            <w:r>
              <w:rPr>
                <w:rFonts w:ascii="Times New Roman" w:hAnsi="Times New Roman"/>
                <w:bCs/>
                <w:sz w:val="24"/>
                <w:szCs w:val="24"/>
                <w:lang w:val="az-Latn-AZ"/>
              </w:rPr>
              <w:t>2</w:t>
            </w:r>
          </w:p>
        </w:tc>
      </w:tr>
    </w:tbl>
    <w:p w:rsidR="0088676B" w:rsidRDefault="0088676B" w:rsidP="0088676B">
      <w:pPr>
        <w:spacing w:after="0"/>
        <w:ind w:left="-57" w:right="-57"/>
        <w:jc w:val="center"/>
        <w:rPr>
          <w:rFonts w:ascii="Times New Roman" w:hAnsi="Times New Roman"/>
          <w:sz w:val="28"/>
          <w:szCs w:val="28"/>
          <w:lang w:val="az-Latn-AZ"/>
        </w:rPr>
      </w:pPr>
      <w:r>
        <w:rPr>
          <w:rFonts w:ascii="Times New Roman" w:hAnsi="Times New Roman"/>
          <w:b/>
          <w:sz w:val="28"/>
          <w:szCs w:val="28"/>
          <w:lang w:val="tr-TR"/>
        </w:rPr>
        <w:t xml:space="preserve">                                                                                                             Cəmi: 50 saat</w:t>
      </w:r>
    </w:p>
    <w:p w:rsidR="0088676B" w:rsidRDefault="0088676B" w:rsidP="0088676B">
      <w:pPr>
        <w:spacing w:line="240" w:lineRule="auto"/>
        <w:rPr>
          <w:rFonts w:ascii="Times New Roman" w:hAnsi="Times New Roman"/>
          <w:sz w:val="28"/>
          <w:szCs w:val="28"/>
          <w:lang w:val="az-Latn-AZ"/>
        </w:rPr>
      </w:pPr>
      <w:r>
        <w:rPr>
          <w:rFonts w:ascii="Times New Roman" w:hAnsi="Times New Roman"/>
          <w:sz w:val="28"/>
          <w:szCs w:val="28"/>
          <w:lang w:val="az-Latn-AZ"/>
        </w:rPr>
        <w:lastRenderedPageBreak/>
        <w:t xml:space="preserve">Fənnin bütün mövzuları üzrə nümunəvi testlər elektron variantda hazırlanır və Universitetinin rəsmi </w:t>
      </w:r>
      <w:r>
        <w:rPr>
          <w:rFonts w:ascii="Times New Roman" w:hAnsi="Times New Roman"/>
          <w:sz w:val="28"/>
          <w:szCs w:val="28"/>
          <w:u w:val="single"/>
          <w:lang w:val="az-Latn-AZ"/>
        </w:rPr>
        <w:t>www. amu.edu.az</w:t>
      </w:r>
      <w:r>
        <w:rPr>
          <w:rFonts w:ascii="Times New Roman" w:hAnsi="Times New Roman"/>
          <w:sz w:val="28"/>
          <w:szCs w:val="28"/>
          <w:lang w:val="az-Latn-AZ"/>
        </w:rPr>
        <w:t xml:space="preserve"> saytında yerləşdirilir.</w:t>
      </w:r>
    </w:p>
    <w:p w:rsidR="0088676B" w:rsidRDefault="0088676B" w:rsidP="0088676B">
      <w:pPr>
        <w:spacing w:line="240" w:lineRule="auto"/>
        <w:rPr>
          <w:rFonts w:ascii="Times New Roman" w:hAnsi="Times New Roman"/>
          <w:b/>
          <w:sz w:val="28"/>
          <w:szCs w:val="28"/>
          <w:lang w:val="az-Latn-AZ"/>
        </w:rPr>
      </w:pPr>
      <w:r>
        <w:rPr>
          <w:rFonts w:ascii="Times New Roman" w:hAnsi="Times New Roman"/>
          <w:b/>
          <w:sz w:val="28"/>
          <w:szCs w:val="28"/>
          <w:lang w:val="az-Latn-AZ"/>
        </w:rPr>
        <w:t>QİYMƏTLƏNDİRMƏ:</w:t>
      </w:r>
    </w:p>
    <w:p w:rsidR="00A84DE7" w:rsidRDefault="0088676B" w:rsidP="00A84DE7">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sidR="00A84DE7">
        <w:rPr>
          <w:rFonts w:ascii="Times New Roman" w:hAnsi="Times New Roman"/>
          <w:sz w:val="28"/>
          <w:szCs w:val="28"/>
          <w:lang w:val="az-Latn-AZ"/>
        </w:rPr>
        <w:t>Fənn üzrə kredit üçün lazımi 100 balın toplaqnması aşağıdakı kimi olacaq:</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50 bal-imtahana qədər</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O cümlədən:</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10 bal- dərsə davamiyyət</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10 bal- sərbəst iş</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30 bal – cari qiymətləndirmə</w:t>
      </w:r>
    </w:p>
    <w:p w:rsidR="00A84DE7" w:rsidRDefault="00A84DE7" w:rsidP="00A84DE7">
      <w:pPr>
        <w:spacing w:after="0" w:line="240" w:lineRule="auto"/>
        <w:rPr>
          <w:rFonts w:ascii="Times New Roman" w:hAnsi="Times New Roman"/>
          <w:sz w:val="28"/>
          <w:szCs w:val="28"/>
          <w:lang w:val="az-Latn-AZ"/>
        </w:rPr>
      </w:pPr>
      <w:r>
        <w:rPr>
          <w:rFonts w:ascii="Times New Roman" w:hAnsi="Times New Roman"/>
          <w:sz w:val="28"/>
          <w:szCs w:val="28"/>
          <w:lang w:val="az-Latn-AZ"/>
        </w:rPr>
        <w:tab/>
        <w:t>50 bal- imtahanda toplanılacaq.</w:t>
      </w:r>
    </w:p>
    <w:p w:rsidR="00A84DE7" w:rsidRDefault="00A84DE7" w:rsidP="00A84DE7">
      <w:pPr>
        <w:spacing w:after="0" w:line="240" w:lineRule="auto"/>
        <w:ind w:firstLine="708"/>
        <w:rPr>
          <w:rFonts w:ascii="Times New Roman" w:hAnsi="Times New Roman"/>
          <w:sz w:val="28"/>
          <w:szCs w:val="28"/>
          <w:lang w:val="az-Latn-AZ"/>
        </w:rPr>
      </w:pPr>
      <w:r>
        <w:rPr>
          <w:rFonts w:ascii="Times New Roman" w:hAnsi="Times New Roman"/>
          <w:sz w:val="28"/>
          <w:szCs w:val="28"/>
          <w:lang w:val="az-Latn-AZ"/>
        </w:rPr>
        <w:t>Imtahan test üsulu ilə keçiriləcəkdir, tələbələrə 50 test verilir. Sualdan ibarət olacaqdır. Hər bir test bir balla qiymətləndirilir. Səhv cavablanan test düzgün ca</w:t>
      </w:r>
      <w:r>
        <w:rPr>
          <w:rFonts w:ascii="Times New Roman" w:hAnsi="Times New Roman"/>
          <w:sz w:val="28"/>
          <w:szCs w:val="28"/>
          <w:lang w:val="az-Latn-AZ"/>
        </w:rPr>
        <w:softHyphen/>
        <w:t>vab</w:t>
      </w:r>
      <w:r>
        <w:rPr>
          <w:rFonts w:ascii="Times New Roman" w:hAnsi="Times New Roman"/>
          <w:sz w:val="28"/>
          <w:szCs w:val="28"/>
          <w:lang w:val="az-Latn-AZ"/>
        </w:rPr>
        <w:softHyphen/>
        <w:t>lardan yığılan  ballardan silir.</w:t>
      </w:r>
    </w:p>
    <w:p w:rsidR="0088676B" w:rsidRDefault="0088676B" w:rsidP="00A84DE7">
      <w:pPr>
        <w:spacing w:after="0" w:line="240" w:lineRule="auto"/>
        <w:rPr>
          <w:rFonts w:ascii="Times New Roman" w:hAnsi="Times New Roman"/>
          <w:b/>
          <w:sz w:val="28"/>
          <w:szCs w:val="28"/>
          <w:lang w:val="az-Latn-AZ"/>
        </w:rPr>
      </w:pPr>
      <w:r>
        <w:rPr>
          <w:rFonts w:ascii="Times New Roman" w:hAnsi="Times New Roman"/>
          <w:sz w:val="28"/>
          <w:szCs w:val="28"/>
          <w:lang w:val="az-Latn-AZ"/>
        </w:rPr>
        <w:tab/>
      </w:r>
      <w:r>
        <w:rPr>
          <w:rFonts w:ascii="Times New Roman" w:hAnsi="Times New Roman"/>
          <w:b/>
          <w:sz w:val="28"/>
          <w:szCs w:val="28"/>
          <w:lang w:val="az-Latn-AZ"/>
        </w:rPr>
        <w:t>QEYD:</w:t>
      </w:r>
    </w:p>
    <w:p w:rsidR="0088676B" w:rsidRDefault="0088676B" w:rsidP="0088676B">
      <w:pPr>
        <w:spacing w:after="0" w:line="240" w:lineRule="auto"/>
        <w:ind w:firstLine="708"/>
        <w:rPr>
          <w:rFonts w:ascii="Times New Roman" w:hAnsi="Times New Roman"/>
          <w:sz w:val="28"/>
          <w:szCs w:val="28"/>
          <w:lang w:val="az-Latn-AZ"/>
        </w:rPr>
      </w:pPr>
      <w:r>
        <w:rPr>
          <w:rFonts w:ascii="Times New Roman" w:hAnsi="Times New Roman"/>
          <w:sz w:val="28"/>
          <w:szCs w:val="28"/>
          <w:lang w:val="az-Latn-AZ"/>
        </w:rPr>
        <w:t>Imtahanda minimum 17 bal toplanmasa, imtaha qədər yığılan ballar imtahan balı ilə toplanılmayacaq. Imtahanda 17 və yuxarı bal, imtahana qədər toplanan ballarla cəmlənir və yekun nəticə aşağıdakı kimi qiymətləndirilir:</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A -  “Əla”                        -91-100</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B -   “Çox yaxşı”</w:t>
      </w:r>
      <w:r>
        <w:rPr>
          <w:rFonts w:ascii="Times New Roman" w:hAnsi="Times New Roman"/>
          <w:sz w:val="28"/>
          <w:szCs w:val="28"/>
          <w:lang w:val="az-Latn-AZ"/>
        </w:rPr>
        <w:tab/>
      </w:r>
      <w:r>
        <w:rPr>
          <w:rFonts w:ascii="Times New Roman" w:hAnsi="Times New Roman"/>
          <w:sz w:val="28"/>
          <w:szCs w:val="28"/>
          <w:lang w:val="az-Latn-AZ"/>
        </w:rPr>
        <w:tab/>
        <w:t>-81-90</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C -   “Yaxşı”</w:t>
      </w:r>
      <w:r>
        <w:rPr>
          <w:rFonts w:ascii="Times New Roman" w:hAnsi="Times New Roman"/>
          <w:sz w:val="28"/>
          <w:szCs w:val="28"/>
          <w:lang w:val="az-Latn-AZ"/>
        </w:rPr>
        <w:tab/>
      </w:r>
      <w:r>
        <w:rPr>
          <w:rFonts w:ascii="Times New Roman" w:hAnsi="Times New Roman"/>
          <w:sz w:val="28"/>
          <w:szCs w:val="28"/>
          <w:lang w:val="az-Latn-AZ"/>
        </w:rPr>
        <w:tab/>
        <w:t>-71-80</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D -   “Kafi”</w:t>
      </w:r>
      <w:r>
        <w:rPr>
          <w:rFonts w:ascii="Times New Roman" w:hAnsi="Times New Roman"/>
          <w:sz w:val="28"/>
          <w:szCs w:val="28"/>
          <w:lang w:val="az-Latn-AZ"/>
        </w:rPr>
        <w:tab/>
      </w:r>
      <w:r>
        <w:rPr>
          <w:rFonts w:ascii="Times New Roman" w:hAnsi="Times New Roman"/>
          <w:sz w:val="28"/>
          <w:szCs w:val="28"/>
          <w:lang w:val="az-Latn-AZ"/>
        </w:rPr>
        <w:tab/>
      </w:r>
      <w:r>
        <w:rPr>
          <w:rFonts w:ascii="Times New Roman" w:hAnsi="Times New Roman"/>
          <w:sz w:val="28"/>
          <w:szCs w:val="28"/>
          <w:lang w:val="az-Latn-AZ"/>
        </w:rPr>
        <w:tab/>
        <w:t>-61-70</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E -    “Qənaətbəxş”</w:t>
      </w:r>
      <w:r>
        <w:rPr>
          <w:rFonts w:ascii="Times New Roman" w:hAnsi="Times New Roman"/>
          <w:sz w:val="28"/>
          <w:szCs w:val="28"/>
          <w:lang w:val="az-Latn-AZ"/>
        </w:rPr>
        <w:tab/>
        <w:t>-51-60</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 xml:space="preserve">F -    “Qeyri kafi” </w:t>
      </w:r>
      <w:r>
        <w:rPr>
          <w:rFonts w:ascii="Times New Roman" w:hAnsi="Times New Roman"/>
          <w:sz w:val="28"/>
          <w:szCs w:val="28"/>
          <w:lang w:val="az-Latn-AZ"/>
        </w:rPr>
        <w:tab/>
      </w:r>
      <w:r>
        <w:rPr>
          <w:rFonts w:ascii="Times New Roman" w:hAnsi="Times New Roman"/>
          <w:sz w:val="28"/>
          <w:szCs w:val="28"/>
          <w:lang w:val="az-Latn-AZ"/>
        </w:rPr>
        <w:tab/>
        <w:t>-51 baldan aşağı</w:t>
      </w:r>
    </w:p>
    <w:p w:rsidR="0088676B" w:rsidRDefault="0088676B" w:rsidP="0088676B">
      <w:pPr>
        <w:spacing w:line="240" w:lineRule="auto"/>
        <w:rPr>
          <w:rFonts w:ascii="Times New Roman" w:hAnsi="Times New Roman"/>
          <w:b/>
          <w:sz w:val="28"/>
          <w:szCs w:val="28"/>
          <w:lang w:val="az-Latn-AZ"/>
        </w:rPr>
      </w:pPr>
    </w:p>
    <w:p w:rsidR="0088676B" w:rsidRDefault="0088676B" w:rsidP="0088676B">
      <w:pPr>
        <w:spacing w:after="0" w:line="240" w:lineRule="auto"/>
        <w:rPr>
          <w:rFonts w:ascii="Times New Roman" w:hAnsi="Times New Roman"/>
          <w:b/>
          <w:sz w:val="28"/>
          <w:szCs w:val="28"/>
          <w:lang w:val="az-Latn-AZ"/>
        </w:rPr>
      </w:pPr>
      <w:r>
        <w:rPr>
          <w:rFonts w:ascii="Times New Roman" w:hAnsi="Times New Roman"/>
          <w:b/>
          <w:sz w:val="28"/>
          <w:szCs w:val="28"/>
          <w:lang w:val="az-Latn-AZ"/>
        </w:rPr>
        <w:t>SƏRBƏST İŞ:</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b/>
          <w:sz w:val="28"/>
          <w:szCs w:val="28"/>
          <w:lang w:val="az-Latn-AZ"/>
        </w:rPr>
        <w:tab/>
      </w:r>
      <w:r>
        <w:rPr>
          <w:rFonts w:ascii="Times New Roman" w:hAnsi="Times New Roman"/>
          <w:sz w:val="28"/>
          <w:szCs w:val="28"/>
          <w:lang w:val="az-Latn-AZ"/>
        </w:rPr>
        <w:t>Semestr ərzində 10 sərbəst iş tapşırığı verilir. Hər tapşırığın yerinə yetirilməsi bir balla qiymətləndirilir.</w:t>
      </w:r>
    </w:p>
    <w:p w:rsidR="0088676B" w:rsidRDefault="0088676B" w:rsidP="0088676B">
      <w:pPr>
        <w:spacing w:after="0" w:line="240" w:lineRule="auto"/>
        <w:rPr>
          <w:rFonts w:ascii="Times New Roman" w:hAnsi="Times New Roman"/>
          <w:sz w:val="28"/>
          <w:szCs w:val="28"/>
          <w:lang w:val="az-Latn-AZ"/>
        </w:rPr>
      </w:pPr>
      <w:r>
        <w:rPr>
          <w:rFonts w:ascii="Times New Roman" w:hAnsi="Times New Roman"/>
          <w:sz w:val="28"/>
          <w:szCs w:val="28"/>
          <w:lang w:val="az-Latn-AZ"/>
        </w:rPr>
        <w:tab/>
        <w:t>Sərbəst iş yazılı formada, word faylı formasında, həcmi 1-2 səhifə (şrift 12) olmalıdır.</w:t>
      </w:r>
    </w:p>
    <w:p w:rsidR="0088676B" w:rsidRDefault="0088676B" w:rsidP="0088676B">
      <w:pPr>
        <w:spacing w:after="0" w:line="240" w:lineRule="auto"/>
        <w:rPr>
          <w:rFonts w:ascii="Times New Roman" w:hAnsi="Times New Roman"/>
          <w:sz w:val="28"/>
          <w:szCs w:val="28"/>
          <w:u w:val="single"/>
          <w:lang w:val="az-Latn-AZ"/>
        </w:rPr>
      </w:pPr>
      <w:r>
        <w:rPr>
          <w:rFonts w:ascii="Times New Roman" w:hAnsi="Times New Roman"/>
          <w:sz w:val="28"/>
          <w:szCs w:val="28"/>
          <w:lang w:val="az-Latn-AZ"/>
        </w:rPr>
        <w:tab/>
        <w:t xml:space="preserve">Hər bir sərbəst iş tələbənin fərdi fikirlərinin məcmusu olduğu görə </w:t>
      </w:r>
      <w:r>
        <w:rPr>
          <w:rFonts w:ascii="Times New Roman" w:hAnsi="Times New Roman"/>
          <w:sz w:val="28"/>
          <w:szCs w:val="28"/>
          <w:u w:val="single"/>
          <w:lang w:val="az-Latn-AZ"/>
        </w:rPr>
        <w:t>plagiat yol verilməzdir.</w:t>
      </w:r>
    </w:p>
    <w:p w:rsidR="0088676B" w:rsidRDefault="0088676B" w:rsidP="0088676B">
      <w:pPr>
        <w:spacing w:after="0" w:line="240" w:lineRule="auto"/>
        <w:rPr>
          <w:rFonts w:ascii="Times New Roman" w:hAnsi="Times New Roman"/>
          <w:sz w:val="28"/>
          <w:szCs w:val="28"/>
          <w:lang w:val="az-Latn-AZ"/>
        </w:rPr>
      </w:pPr>
    </w:p>
    <w:p w:rsidR="0088676B" w:rsidRDefault="0088676B" w:rsidP="0088676B">
      <w:pPr>
        <w:spacing w:after="0" w:line="240" w:lineRule="auto"/>
        <w:jc w:val="center"/>
        <w:rPr>
          <w:rFonts w:ascii="Times New Roman" w:hAnsi="Times New Roman"/>
          <w:b/>
          <w:sz w:val="28"/>
          <w:szCs w:val="28"/>
          <w:lang w:val="az-Latn-AZ"/>
        </w:rPr>
      </w:pPr>
      <w:r>
        <w:rPr>
          <w:rFonts w:ascii="Times New Roman" w:hAnsi="Times New Roman"/>
          <w:b/>
          <w:sz w:val="28"/>
          <w:szCs w:val="28"/>
          <w:lang w:val="az-Latn-AZ"/>
        </w:rPr>
        <w:t>SƏRBƏST İŞLƏRİN MÖVZULARI VƏ TƏHVİL VERİLMƏSİNİN</w:t>
      </w:r>
    </w:p>
    <w:p w:rsidR="0088676B" w:rsidRDefault="0088676B" w:rsidP="0088676B">
      <w:pPr>
        <w:spacing w:after="0" w:line="240" w:lineRule="auto"/>
        <w:jc w:val="center"/>
        <w:rPr>
          <w:rFonts w:ascii="Times New Roman" w:hAnsi="Times New Roman"/>
          <w:b/>
          <w:sz w:val="28"/>
          <w:szCs w:val="28"/>
          <w:lang w:val="az-Latn-AZ"/>
        </w:rPr>
      </w:pPr>
      <w:r>
        <w:rPr>
          <w:rFonts w:ascii="Times New Roman" w:hAnsi="Times New Roman"/>
          <w:b/>
          <w:sz w:val="28"/>
          <w:szCs w:val="28"/>
          <w:lang w:val="az-Latn-AZ"/>
        </w:rPr>
        <w:t xml:space="preserve"> SON TARİXİ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6946"/>
        <w:gridCol w:w="1807"/>
      </w:tblGrid>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eastAsia="ja-JP"/>
              </w:rPr>
            </w:pPr>
            <w:r>
              <w:rPr>
                <w:rFonts w:ascii="Times New Roman" w:hAnsi="Times New Roman"/>
                <w:sz w:val="28"/>
                <w:szCs w:val="28"/>
                <w:lang w:val="az-Latn-AZ" w:eastAsia="ja-JP"/>
              </w:rPr>
              <w:t>№-si</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 xml:space="preserve">Mövzular </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Son tarix</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tr-TR"/>
              </w:rPr>
              <w:t>Fəaliyyətin normallaşdırılmasının gigiyеnik prinsipləri. Müхtəlif yaşlı uşaqların gün rеjiminin gigiyеnik əsasları.</w:t>
            </w:r>
            <w:r>
              <w:rPr>
                <w:rFonts w:ascii="Times New Roman" w:hAnsi="Times New Roman"/>
                <w:sz w:val="24"/>
                <w:szCs w:val="24"/>
                <w:lang w:val="az-Latn-AZ"/>
              </w:rPr>
              <w:t xml:space="preserve"> Məktəbəqədər yaşlı uşaqların təlim və tərbiyəsinin gigiyеnası.</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 xml:space="preserve"> 4-cü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2</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Ümumtəsil məktəblərində tədris prosesinin gigiyenası. Orta peşə-texniki məktəblərdə əsasları.</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5-ci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3</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 xml:space="preserve">Yaşdan asılı olaraq sinifdən kənar işin gigiyenik normalaşdırılması.Tədris və tədrisdən kənar vaxtda, istirahət günü və </w:t>
            </w:r>
            <w:r>
              <w:rPr>
                <w:rFonts w:ascii="Times New Roman" w:hAnsi="Times New Roman"/>
                <w:sz w:val="24"/>
                <w:szCs w:val="24"/>
                <w:lang w:val="az-Latn-AZ"/>
              </w:rPr>
              <w:lastRenderedPageBreak/>
              <w:t>tətillərdə istirahətin təşkilinə olan gigiyenik tələblər.</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lastRenderedPageBreak/>
              <w:t>6-cı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4</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Orqanizmin funksional vəziyyətinin və iş qabiliyyətinin tədqiqat üsulları.</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7-ci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5</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Əmək, politexniki və istehsalat təliminin gigiyenik əsasları. Məktəbəqədər müəssisələrdə əmək tərbiyəsi və onun təşkilinin gigiyenik şəraiti.</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8-ci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6</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Şagirdlərin əmək və politexniki təliminin gigiyenik və fizioloji əsasları.</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9-cu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7</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Müxtəlif təmayüllü orta peşə-texniki məktəblərində tədris-istehsalat prosesi təşkilinin gigiyenik prinsipləri.</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10-cu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8</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tr-TR"/>
              </w:rPr>
              <w:t>Pеşə yönümünün tibbi-profilaktiki məsələləri, şagirdlərin həkim-pеşə məsləhəti və pеşə sеçimi.</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11-ci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9</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tr-TR"/>
              </w:rPr>
              <w:t>Uşaq və yеniyеtmələrin fiziki tərbiyəsinin gigiyеnası.</w:t>
            </w:r>
            <w:r>
              <w:rPr>
                <w:rFonts w:ascii="Times New Roman" w:hAnsi="Times New Roman"/>
                <w:sz w:val="24"/>
                <w:szCs w:val="24"/>
                <w:lang w:val="az-Latn-AZ"/>
              </w:rPr>
              <w:t>Fiziki tərbiyyənin fizioloji əsasları.</w:t>
            </w:r>
            <w:r>
              <w:rPr>
                <w:rFonts w:ascii="Times New Roman" w:hAnsi="Times New Roman"/>
                <w:sz w:val="24"/>
                <w:szCs w:val="24"/>
                <w:lang w:val="tr-TR"/>
              </w:rPr>
              <w:t xml:space="preserve"> </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12-ci həftə</w:t>
            </w:r>
          </w:p>
        </w:tc>
      </w:tr>
      <w:tr w:rsidR="0088676B" w:rsidTr="0088676B">
        <w:tc>
          <w:tcPr>
            <w:tcW w:w="817"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center"/>
              <w:rPr>
                <w:rFonts w:ascii="Times New Roman" w:hAnsi="Times New Roman"/>
                <w:sz w:val="28"/>
                <w:szCs w:val="28"/>
                <w:lang w:val="az-Latn-AZ"/>
              </w:rPr>
            </w:pPr>
            <w:r>
              <w:rPr>
                <w:rFonts w:ascii="Times New Roman" w:hAnsi="Times New Roman"/>
                <w:sz w:val="28"/>
                <w:szCs w:val="28"/>
                <w:lang w:val="az-Latn-AZ"/>
              </w:rPr>
              <w:t>10</w:t>
            </w:r>
          </w:p>
        </w:tc>
        <w:tc>
          <w:tcPr>
            <w:tcW w:w="6946" w:type="dxa"/>
            <w:tcBorders>
              <w:top w:val="single" w:sz="4" w:space="0" w:color="000000"/>
              <w:left w:val="single" w:sz="4" w:space="0" w:color="000000"/>
              <w:bottom w:val="single" w:sz="4" w:space="0" w:color="000000"/>
              <w:right w:val="single" w:sz="4" w:space="0" w:color="000000"/>
            </w:tcBorders>
            <w:hideMark/>
          </w:tcPr>
          <w:p w:rsidR="0088676B" w:rsidRDefault="0088676B">
            <w:pPr>
              <w:spacing w:after="0" w:line="240" w:lineRule="auto"/>
              <w:jc w:val="both"/>
              <w:rPr>
                <w:rFonts w:ascii="Times New Roman" w:hAnsi="Times New Roman"/>
                <w:sz w:val="24"/>
                <w:szCs w:val="24"/>
                <w:lang w:val="az-Latn-AZ"/>
              </w:rPr>
            </w:pPr>
            <w:r>
              <w:rPr>
                <w:rFonts w:ascii="Times New Roman" w:hAnsi="Times New Roman"/>
                <w:sz w:val="24"/>
                <w:szCs w:val="24"/>
                <w:lang w:val="az-Latn-AZ"/>
              </w:rPr>
              <w:t>Fiziki tərbiyyənin vasitə və formaları.</w:t>
            </w:r>
          </w:p>
        </w:tc>
        <w:tc>
          <w:tcPr>
            <w:tcW w:w="1807" w:type="dxa"/>
            <w:tcBorders>
              <w:top w:val="single" w:sz="4" w:space="0" w:color="000000"/>
              <w:left w:val="single" w:sz="4" w:space="0" w:color="000000"/>
              <w:bottom w:val="single" w:sz="4" w:space="0" w:color="000000"/>
              <w:right w:val="single" w:sz="4" w:space="0" w:color="000000"/>
            </w:tcBorders>
            <w:hideMark/>
          </w:tcPr>
          <w:p w:rsidR="0088676B" w:rsidRDefault="0088676B">
            <w:pPr>
              <w:jc w:val="center"/>
              <w:rPr>
                <w:rFonts w:ascii="Times New Roman" w:hAnsi="Times New Roman"/>
                <w:sz w:val="24"/>
                <w:szCs w:val="24"/>
                <w:lang w:val="az-Latn-AZ"/>
              </w:rPr>
            </w:pPr>
            <w:r>
              <w:rPr>
                <w:rFonts w:ascii="Times New Roman" w:hAnsi="Times New Roman"/>
                <w:sz w:val="24"/>
                <w:szCs w:val="24"/>
                <w:lang w:val="az-Latn-AZ"/>
              </w:rPr>
              <w:t>13-cü həftə</w:t>
            </w:r>
          </w:p>
        </w:tc>
      </w:tr>
    </w:tbl>
    <w:p w:rsidR="0088676B" w:rsidRDefault="0088676B" w:rsidP="0088676B">
      <w:pPr>
        <w:spacing w:after="0" w:line="240" w:lineRule="auto"/>
        <w:jc w:val="both"/>
        <w:rPr>
          <w:rFonts w:ascii="Times New Roman" w:hAnsi="Times New Roman"/>
          <w:sz w:val="28"/>
          <w:szCs w:val="28"/>
          <w:lang w:val="az-Latn-AZ"/>
        </w:rPr>
      </w:pPr>
      <w:r>
        <w:rPr>
          <w:rFonts w:ascii="Times New Roman" w:hAnsi="Times New Roman"/>
          <w:sz w:val="28"/>
          <w:szCs w:val="28"/>
          <w:lang w:val="az-Latn-AZ"/>
        </w:rPr>
        <w:tab/>
      </w:r>
    </w:p>
    <w:p w:rsidR="0088676B" w:rsidRDefault="0088676B" w:rsidP="0088676B">
      <w:pPr>
        <w:spacing w:after="0"/>
        <w:ind w:firstLine="708"/>
        <w:jc w:val="both"/>
        <w:rPr>
          <w:rFonts w:ascii="Times New Roman" w:hAnsi="Times New Roman"/>
          <w:sz w:val="28"/>
          <w:szCs w:val="28"/>
          <w:lang w:val="az-Latn-AZ"/>
        </w:rPr>
      </w:pPr>
      <w:r>
        <w:rPr>
          <w:rFonts w:ascii="Times New Roman" w:hAnsi="Times New Roman"/>
          <w:sz w:val="28"/>
          <w:szCs w:val="28"/>
          <w:lang w:val="az-Latn-AZ"/>
        </w:rPr>
        <w:t>Son tarixdən sonra təqdim olunan sərbəst işlər səbəbindən asılı olmayaraq nəzərə alınmayacaqdır.</w:t>
      </w:r>
    </w:p>
    <w:p w:rsidR="0088676B" w:rsidRDefault="0088676B" w:rsidP="0088676B">
      <w:pPr>
        <w:spacing w:after="0"/>
        <w:jc w:val="both"/>
        <w:rPr>
          <w:rFonts w:ascii="Times New Roman" w:hAnsi="Times New Roman"/>
          <w:sz w:val="28"/>
          <w:szCs w:val="28"/>
          <w:lang w:val="az-Latn-AZ"/>
        </w:rPr>
      </w:pPr>
      <w:r>
        <w:rPr>
          <w:rFonts w:ascii="Times New Roman" w:hAnsi="Times New Roman"/>
          <w:sz w:val="28"/>
          <w:szCs w:val="28"/>
          <w:lang w:val="az-Latn-AZ"/>
        </w:rPr>
        <w:tab/>
        <w:t>Sərbəst işlərin nəticələri jurnalda qeyd olunur.</w:t>
      </w:r>
    </w:p>
    <w:p w:rsidR="0088676B" w:rsidRDefault="0088676B" w:rsidP="0088676B">
      <w:pPr>
        <w:spacing w:after="0"/>
        <w:jc w:val="both"/>
        <w:rPr>
          <w:rFonts w:ascii="Times New Roman" w:hAnsi="Times New Roman"/>
          <w:sz w:val="28"/>
          <w:szCs w:val="28"/>
          <w:lang w:val="az-Latn-AZ"/>
        </w:rPr>
      </w:pPr>
    </w:p>
    <w:p w:rsidR="0088676B" w:rsidRDefault="0088676B" w:rsidP="0088676B">
      <w:pPr>
        <w:jc w:val="both"/>
        <w:rPr>
          <w:rFonts w:ascii="Times New Roman" w:hAnsi="Times New Roman"/>
          <w:b/>
          <w:sz w:val="28"/>
          <w:szCs w:val="28"/>
          <w:lang w:val="az-Latn-AZ"/>
        </w:rPr>
      </w:pPr>
      <w:r>
        <w:rPr>
          <w:rFonts w:ascii="Times New Roman" w:hAnsi="Times New Roman"/>
          <w:b/>
          <w:sz w:val="28"/>
          <w:szCs w:val="28"/>
          <w:lang w:val="az-Latn-AZ"/>
        </w:rPr>
        <w:t xml:space="preserve">KURS İŞİ:   </w:t>
      </w:r>
      <w:r>
        <w:rPr>
          <w:rFonts w:ascii="Times New Roman" w:hAnsi="Times New Roman"/>
          <w:sz w:val="28"/>
          <w:szCs w:val="28"/>
          <w:lang w:val="az-Latn-AZ"/>
        </w:rPr>
        <w:t>Bu fənn üzrə kurs işi nəzərdə tutulmur.</w:t>
      </w:r>
    </w:p>
    <w:p w:rsidR="0088676B" w:rsidRDefault="0088676B" w:rsidP="0088676B">
      <w:pPr>
        <w:spacing w:after="0"/>
        <w:jc w:val="both"/>
        <w:rPr>
          <w:rFonts w:ascii="Times New Roman" w:hAnsi="Times New Roman"/>
          <w:b/>
          <w:sz w:val="28"/>
          <w:szCs w:val="28"/>
          <w:lang w:val="az-Latn-AZ"/>
        </w:rPr>
      </w:pPr>
      <w:r>
        <w:rPr>
          <w:rFonts w:ascii="Times New Roman" w:hAnsi="Times New Roman"/>
          <w:b/>
          <w:sz w:val="28"/>
          <w:szCs w:val="28"/>
          <w:lang w:val="az-Latn-AZ"/>
        </w:rPr>
        <w:t>TƏCRÜBƏ:</w:t>
      </w:r>
    </w:p>
    <w:p w:rsidR="0088676B" w:rsidRDefault="0088676B" w:rsidP="0088676B">
      <w:pPr>
        <w:spacing w:after="0"/>
        <w:jc w:val="both"/>
        <w:rPr>
          <w:rFonts w:ascii="Times New Roman" w:hAnsi="Times New Roman"/>
          <w:sz w:val="28"/>
          <w:szCs w:val="28"/>
          <w:lang w:val="az-Latn-AZ"/>
        </w:rPr>
      </w:pPr>
      <w:r>
        <w:rPr>
          <w:rFonts w:ascii="Times New Roman" w:hAnsi="Times New Roman"/>
          <w:sz w:val="28"/>
          <w:szCs w:val="28"/>
          <w:lang w:val="az-Latn-AZ"/>
        </w:rPr>
        <w:t>Bu fənn üzrə istehsalat təcrübəsi nəzərdə tutulur.</w:t>
      </w:r>
    </w:p>
    <w:p w:rsidR="0088676B" w:rsidRDefault="0088676B" w:rsidP="0088676B">
      <w:pPr>
        <w:spacing w:after="0" w:line="240" w:lineRule="auto"/>
        <w:jc w:val="both"/>
        <w:rPr>
          <w:rFonts w:ascii="Times New Roman" w:hAnsi="Times New Roman"/>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r>
        <w:rPr>
          <w:rFonts w:ascii="Times New Roman" w:hAnsi="Times New Roman"/>
          <w:b/>
          <w:sz w:val="28"/>
          <w:szCs w:val="28"/>
          <w:lang w:val="az-Latn-AZ"/>
        </w:rPr>
        <w:t xml:space="preserve">TƏHSİL FƏALİYYƏTİNİN GİGİYENASI FƏNNİ ÜZRƏ </w:t>
      </w:r>
    </w:p>
    <w:p w:rsidR="0088676B" w:rsidRDefault="0088676B" w:rsidP="0088676B">
      <w:pPr>
        <w:spacing w:after="0" w:line="240" w:lineRule="auto"/>
        <w:ind w:right="-57"/>
        <w:jc w:val="center"/>
        <w:rPr>
          <w:rFonts w:ascii="Times New Roman" w:hAnsi="Times New Roman"/>
          <w:b/>
          <w:sz w:val="28"/>
          <w:szCs w:val="28"/>
          <w:lang w:val="az-Latn-AZ"/>
        </w:rPr>
      </w:pPr>
      <w:r>
        <w:rPr>
          <w:rFonts w:ascii="Times New Roman" w:hAnsi="Times New Roman"/>
          <w:b/>
          <w:sz w:val="28"/>
          <w:szCs w:val="28"/>
          <w:lang w:val="az-Latn-AZ"/>
        </w:rPr>
        <w:t>BACARIQLARIN SİYAHISI.</w:t>
      </w:r>
    </w:p>
    <w:tbl>
      <w:tblPr>
        <w:tblW w:w="9571"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4"/>
        <w:gridCol w:w="7655"/>
        <w:gridCol w:w="1042"/>
      </w:tblGrid>
      <w:tr w:rsidR="0088676B" w:rsidTr="0088676B">
        <w:tc>
          <w:tcPr>
            <w:tcW w:w="8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line="360" w:lineRule="auto"/>
              <w:ind w:left="720" w:right="-57" w:hanging="663"/>
              <w:contextualSpacing/>
              <w:jc w:val="center"/>
              <w:rPr>
                <w:rFonts w:ascii="Times New Roman" w:hAnsi="Times New Roman"/>
                <w:b/>
                <w:bCs/>
                <w:sz w:val="24"/>
                <w:szCs w:val="24"/>
              </w:rPr>
            </w:pPr>
            <w:r>
              <w:rPr>
                <w:rFonts w:ascii="Times New Roman" w:hAnsi="Times New Roman"/>
                <w:b/>
                <w:bCs/>
                <w:sz w:val="24"/>
                <w:szCs w:val="24"/>
              </w:rPr>
              <w:t>№</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line="360" w:lineRule="auto"/>
              <w:ind w:left="720" w:right="-57" w:hanging="720"/>
              <w:contextualSpacing/>
              <w:jc w:val="center"/>
              <w:rPr>
                <w:rFonts w:ascii="Times New Roman" w:hAnsi="Times New Roman"/>
                <w:b/>
                <w:bCs/>
                <w:sz w:val="24"/>
                <w:szCs w:val="24"/>
                <w:lang w:val="az-Latn-AZ"/>
              </w:rPr>
            </w:pPr>
            <w:r>
              <w:rPr>
                <w:rFonts w:ascii="Times New Roman" w:hAnsi="Times New Roman"/>
                <w:b/>
                <w:bCs/>
                <w:sz w:val="24"/>
                <w:szCs w:val="24"/>
                <w:lang w:val="az-Latn-AZ"/>
              </w:rPr>
              <w:t>Bacarıq</w:t>
            </w:r>
          </w:p>
        </w:tc>
        <w:tc>
          <w:tcPr>
            <w:tcW w:w="104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line="360" w:lineRule="auto"/>
              <w:ind w:left="720" w:right="-57" w:hanging="642"/>
              <w:contextualSpacing/>
              <w:jc w:val="center"/>
              <w:rPr>
                <w:rFonts w:ascii="Times New Roman" w:hAnsi="Times New Roman"/>
                <w:b/>
                <w:bCs/>
                <w:sz w:val="24"/>
                <w:szCs w:val="24"/>
                <w:lang w:val="az-Latn-AZ"/>
              </w:rPr>
            </w:pPr>
            <w:r>
              <w:rPr>
                <w:rFonts w:ascii="Times New Roman" w:hAnsi="Times New Roman"/>
                <w:b/>
                <w:bCs/>
                <w:sz w:val="24"/>
                <w:szCs w:val="24"/>
                <w:lang w:val="az-Latn-AZ"/>
              </w:rPr>
              <w:t>Bal</w:t>
            </w:r>
          </w:p>
        </w:tc>
      </w:tr>
      <w:tr w:rsidR="0088676B" w:rsidTr="0088676B">
        <w:tc>
          <w:tcPr>
            <w:tcW w:w="8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85"/>
              </w:tabs>
              <w:spacing w:after="0" w:line="360" w:lineRule="auto"/>
              <w:ind w:left="57" w:right="-57" w:hanging="57"/>
              <w:contextualSpacing/>
              <w:jc w:val="center"/>
              <w:rPr>
                <w:rFonts w:ascii="Times New Roman" w:hAnsi="Times New Roman"/>
                <w:bCs/>
                <w:sz w:val="24"/>
                <w:szCs w:val="24"/>
                <w:lang w:val="az-Latn-AZ"/>
              </w:rPr>
            </w:pPr>
            <w:r>
              <w:rPr>
                <w:rFonts w:ascii="Times New Roman" w:hAnsi="Times New Roman"/>
                <w:bCs/>
                <w:sz w:val="24"/>
                <w:szCs w:val="24"/>
                <w:lang w:val="az-Latn-AZ"/>
              </w:rPr>
              <w:t>1</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108"/>
              </w:tabs>
              <w:spacing w:after="0" w:line="360" w:lineRule="auto"/>
              <w:ind w:left="-108" w:right="-57"/>
              <w:contextualSpacing/>
              <w:jc w:val="both"/>
              <w:rPr>
                <w:rFonts w:ascii="Times New Roman" w:hAnsi="Times New Roman"/>
                <w:b/>
                <w:sz w:val="24"/>
                <w:szCs w:val="24"/>
                <w:lang w:val="az-Latn-AZ"/>
              </w:rPr>
            </w:pPr>
            <w:r>
              <w:rPr>
                <w:rFonts w:ascii="Times New Roman" w:hAnsi="Times New Roman"/>
                <w:sz w:val="24"/>
                <w:szCs w:val="24"/>
                <w:lang w:val="az-Latn-AZ"/>
              </w:rPr>
              <w:t>Məktəbəqədər uşaq müəssisələrinin böyük yaş qrupunda gün rejiminin gigi</w:t>
            </w:r>
            <w:r>
              <w:rPr>
                <w:rFonts w:ascii="Times New Roman" w:hAnsi="Times New Roman"/>
                <w:sz w:val="24"/>
                <w:szCs w:val="24"/>
                <w:lang w:val="az-Latn-AZ"/>
              </w:rPr>
              <w:softHyphen/>
              <w:t>yenik qiy</w:t>
            </w:r>
            <w:r>
              <w:rPr>
                <w:rFonts w:ascii="Times New Roman" w:hAnsi="Times New Roman"/>
                <w:sz w:val="24"/>
                <w:szCs w:val="24"/>
                <w:lang w:val="az-Latn-AZ"/>
              </w:rPr>
              <w:softHyphen/>
              <w:t>mət</w:t>
            </w:r>
            <w:r>
              <w:rPr>
                <w:rFonts w:ascii="Times New Roman" w:hAnsi="Times New Roman"/>
                <w:sz w:val="24"/>
                <w:szCs w:val="24"/>
                <w:lang w:val="az-Latn-AZ"/>
              </w:rPr>
              <w:softHyphen/>
              <w:t>lən</w:t>
            </w:r>
            <w:r>
              <w:rPr>
                <w:rFonts w:ascii="Times New Roman" w:hAnsi="Times New Roman"/>
                <w:sz w:val="24"/>
                <w:szCs w:val="24"/>
                <w:lang w:val="az-Latn-AZ"/>
              </w:rPr>
              <w:softHyphen/>
              <w:t>di</w:t>
            </w:r>
            <w:r>
              <w:rPr>
                <w:rFonts w:ascii="Times New Roman" w:hAnsi="Times New Roman"/>
                <w:sz w:val="24"/>
                <w:szCs w:val="24"/>
                <w:lang w:val="az-Latn-AZ"/>
              </w:rPr>
              <w:softHyphen/>
              <w:t>rilməsi və nəticənin verilməsi.</w:t>
            </w:r>
          </w:p>
        </w:tc>
        <w:tc>
          <w:tcPr>
            <w:tcW w:w="104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3</w:t>
            </w:r>
          </w:p>
        </w:tc>
      </w:tr>
      <w:tr w:rsidR="0088676B" w:rsidTr="0088676B">
        <w:tc>
          <w:tcPr>
            <w:tcW w:w="8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85"/>
              </w:tabs>
              <w:spacing w:after="0" w:line="360" w:lineRule="auto"/>
              <w:ind w:left="57" w:right="-57" w:hanging="57"/>
              <w:contextualSpacing/>
              <w:jc w:val="center"/>
              <w:rPr>
                <w:rFonts w:ascii="Times New Roman" w:hAnsi="Times New Roman"/>
                <w:b/>
                <w:sz w:val="24"/>
                <w:szCs w:val="24"/>
                <w:lang w:val="az-Latn-AZ"/>
              </w:rPr>
            </w:pPr>
            <w:r>
              <w:rPr>
                <w:rFonts w:ascii="Times New Roman" w:hAnsi="Times New Roman"/>
                <w:b/>
                <w:sz w:val="24"/>
                <w:szCs w:val="24"/>
                <w:lang w:val="az-Latn-AZ"/>
              </w:rPr>
              <w:t>2</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108"/>
              </w:tabs>
              <w:spacing w:after="0" w:line="360" w:lineRule="auto"/>
              <w:ind w:left="-108" w:right="-57"/>
              <w:contextualSpacing/>
              <w:jc w:val="both"/>
              <w:rPr>
                <w:rFonts w:ascii="Times New Roman" w:hAnsi="Times New Roman"/>
                <w:b/>
                <w:sz w:val="24"/>
                <w:szCs w:val="24"/>
                <w:lang w:val="az-Latn-AZ"/>
              </w:rPr>
            </w:pPr>
            <w:r>
              <w:rPr>
                <w:rFonts w:ascii="Times New Roman" w:hAnsi="Times New Roman"/>
                <w:sz w:val="24"/>
                <w:szCs w:val="24"/>
                <w:lang w:val="az-Latn-AZ"/>
              </w:rPr>
              <w:t>Ümumtəhsil məktəblərdə dərs cədvəllərinin gigiyenik qiymətləndi</w:t>
            </w:r>
            <w:r>
              <w:rPr>
                <w:rFonts w:ascii="Times New Roman" w:hAnsi="Times New Roman"/>
                <w:sz w:val="24"/>
                <w:szCs w:val="24"/>
                <w:lang w:val="az-Latn-AZ"/>
              </w:rPr>
              <w:softHyphen/>
              <w:t>rilməsi və nə</w:t>
            </w:r>
            <w:r>
              <w:rPr>
                <w:rFonts w:ascii="Times New Roman" w:hAnsi="Times New Roman"/>
                <w:sz w:val="24"/>
                <w:szCs w:val="24"/>
                <w:lang w:val="az-Latn-AZ"/>
              </w:rPr>
              <w:softHyphen/>
              <w:t>ti</w:t>
            </w:r>
            <w:r>
              <w:rPr>
                <w:rFonts w:ascii="Times New Roman" w:hAnsi="Times New Roman"/>
                <w:sz w:val="24"/>
                <w:szCs w:val="24"/>
                <w:lang w:val="az-Latn-AZ"/>
              </w:rPr>
              <w:softHyphen/>
              <w:t>cə</w:t>
            </w:r>
            <w:r>
              <w:rPr>
                <w:rFonts w:ascii="Times New Roman" w:hAnsi="Times New Roman"/>
                <w:sz w:val="24"/>
                <w:szCs w:val="24"/>
                <w:lang w:val="az-Latn-AZ"/>
              </w:rPr>
              <w:softHyphen/>
              <w:t>nin tərtibi.</w:t>
            </w:r>
          </w:p>
        </w:tc>
        <w:tc>
          <w:tcPr>
            <w:tcW w:w="104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4</w:t>
            </w:r>
          </w:p>
        </w:tc>
      </w:tr>
      <w:tr w:rsidR="0088676B" w:rsidTr="0088676B">
        <w:tc>
          <w:tcPr>
            <w:tcW w:w="87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85"/>
              </w:tabs>
              <w:spacing w:after="0" w:line="360" w:lineRule="auto"/>
              <w:ind w:left="57" w:right="-57" w:hanging="57"/>
              <w:contextualSpacing/>
              <w:jc w:val="center"/>
              <w:rPr>
                <w:rFonts w:ascii="Times New Roman" w:hAnsi="Times New Roman"/>
                <w:b/>
                <w:sz w:val="24"/>
                <w:szCs w:val="24"/>
                <w:lang w:val="az-Latn-AZ"/>
              </w:rPr>
            </w:pPr>
            <w:r>
              <w:rPr>
                <w:rFonts w:ascii="Times New Roman" w:hAnsi="Times New Roman"/>
                <w:b/>
                <w:sz w:val="24"/>
                <w:szCs w:val="24"/>
                <w:lang w:val="az-Latn-AZ"/>
              </w:rPr>
              <w:t>3</w:t>
            </w: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line="360" w:lineRule="auto"/>
              <w:ind w:left="-108" w:right="-57"/>
              <w:contextualSpacing/>
              <w:jc w:val="both"/>
              <w:rPr>
                <w:rFonts w:ascii="Times New Roman" w:hAnsi="Times New Roman"/>
                <w:b/>
                <w:sz w:val="24"/>
                <w:szCs w:val="24"/>
                <w:lang w:val="az-Latn-AZ"/>
              </w:rPr>
            </w:pPr>
            <w:r>
              <w:rPr>
                <w:rFonts w:ascii="Times New Roman" w:hAnsi="Times New Roman"/>
                <w:sz w:val="24"/>
                <w:szCs w:val="24"/>
                <w:lang w:val="az-Latn-AZ"/>
              </w:rPr>
              <w:t>Orqanizmin funksional vəziyyətinin qiymətləndirilməsi və rəyin verilməsi</w:t>
            </w:r>
          </w:p>
        </w:tc>
        <w:tc>
          <w:tcPr>
            <w:tcW w:w="104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3</w:t>
            </w:r>
          </w:p>
        </w:tc>
      </w:tr>
      <w:tr w:rsidR="0088676B" w:rsidTr="0088676B">
        <w:tc>
          <w:tcPr>
            <w:tcW w:w="874" w:type="dxa"/>
            <w:tcBorders>
              <w:top w:val="single" w:sz="4" w:space="0" w:color="000000"/>
              <w:left w:val="single" w:sz="4" w:space="0" w:color="000000"/>
              <w:bottom w:val="single" w:sz="4" w:space="0" w:color="000000"/>
              <w:right w:val="single" w:sz="4" w:space="0" w:color="000000"/>
            </w:tcBorders>
          </w:tcPr>
          <w:p w:rsidR="0088676B" w:rsidRDefault="0088676B">
            <w:pPr>
              <w:tabs>
                <w:tab w:val="center" w:pos="-85"/>
              </w:tabs>
              <w:spacing w:after="0" w:line="360" w:lineRule="auto"/>
              <w:ind w:left="57" w:right="-57" w:hanging="57"/>
              <w:contextualSpacing/>
              <w:jc w:val="center"/>
              <w:rPr>
                <w:rFonts w:ascii="Times New Roman" w:hAnsi="Times New Roman"/>
                <w:b/>
                <w:sz w:val="24"/>
                <w:szCs w:val="24"/>
                <w:lang w:val="az-Latn-AZ"/>
              </w:rPr>
            </w:pPr>
          </w:p>
        </w:tc>
        <w:tc>
          <w:tcPr>
            <w:tcW w:w="7655"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111" w:right="-57"/>
              <w:contextualSpacing/>
              <w:jc w:val="right"/>
              <w:rPr>
                <w:rFonts w:ascii="Times New Roman" w:hAnsi="Times New Roman"/>
                <w:bCs/>
                <w:sz w:val="24"/>
                <w:szCs w:val="24"/>
                <w:lang w:val="az-Latn-AZ"/>
              </w:rPr>
            </w:pPr>
            <w:r>
              <w:rPr>
                <w:rFonts w:ascii="Times New Roman" w:hAnsi="Times New Roman"/>
                <w:bCs/>
                <w:sz w:val="24"/>
                <w:szCs w:val="24"/>
                <w:lang w:val="az-Latn-AZ"/>
              </w:rPr>
              <w:t>Cəmi:</w:t>
            </w:r>
          </w:p>
        </w:tc>
        <w:tc>
          <w:tcPr>
            <w:tcW w:w="104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10</w:t>
            </w:r>
          </w:p>
        </w:tc>
      </w:tr>
    </w:tbl>
    <w:p w:rsidR="0088676B" w:rsidRDefault="0088676B" w:rsidP="0088676B">
      <w:pPr>
        <w:spacing w:after="0" w:line="240" w:lineRule="auto"/>
        <w:ind w:right="-57"/>
        <w:jc w:val="center"/>
        <w:rPr>
          <w:rFonts w:ascii="Times New Roman" w:hAnsi="Times New Roman"/>
          <w:b/>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p>
    <w:p w:rsidR="0088676B" w:rsidRDefault="0088676B" w:rsidP="0088676B">
      <w:pPr>
        <w:spacing w:after="0" w:line="240" w:lineRule="auto"/>
        <w:ind w:right="-57"/>
        <w:jc w:val="center"/>
        <w:rPr>
          <w:rFonts w:ascii="Times New Roman" w:hAnsi="Times New Roman"/>
          <w:b/>
          <w:sz w:val="28"/>
          <w:szCs w:val="28"/>
          <w:lang w:val="az-Latn-AZ"/>
        </w:rPr>
      </w:pPr>
      <w:r>
        <w:rPr>
          <w:rFonts w:ascii="Times New Roman" w:hAnsi="Times New Roman"/>
          <w:b/>
          <w:sz w:val="28"/>
          <w:szCs w:val="28"/>
          <w:lang w:val="az-Latn-AZ"/>
        </w:rPr>
        <w:t xml:space="preserve">TƏHSİL FƏALİYYƏTİNİN GİGİYENASI FƏNNİ ÜZRƏ </w:t>
      </w:r>
    </w:p>
    <w:p w:rsidR="0088676B" w:rsidRDefault="0088676B" w:rsidP="0088676B">
      <w:pPr>
        <w:spacing w:after="0" w:line="240" w:lineRule="auto"/>
        <w:ind w:right="-57"/>
        <w:jc w:val="center"/>
        <w:rPr>
          <w:rFonts w:ascii="Times New Roman" w:hAnsi="Times New Roman"/>
          <w:b/>
          <w:sz w:val="28"/>
          <w:szCs w:val="28"/>
          <w:lang w:val="az-Latn-AZ"/>
        </w:rPr>
      </w:pPr>
      <w:r>
        <w:rPr>
          <w:rFonts w:ascii="Times New Roman" w:hAnsi="Times New Roman"/>
          <w:b/>
          <w:sz w:val="28"/>
          <w:szCs w:val="28"/>
          <w:lang w:val="az-Latn-AZ"/>
        </w:rPr>
        <w:t>BACARIQLARIN SİYAHISI (rəhbərlik)</w:t>
      </w: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1"/>
        <w:gridCol w:w="7182"/>
        <w:gridCol w:w="1284"/>
      </w:tblGrid>
      <w:tr w:rsidR="0088676B" w:rsidTr="0088676B">
        <w:tc>
          <w:tcPr>
            <w:tcW w:w="1161"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ind w:left="720" w:right="-57" w:hanging="720"/>
              <w:contextualSpacing/>
              <w:jc w:val="center"/>
              <w:rPr>
                <w:rFonts w:ascii="Times New Roman" w:hAnsi="Times New Roman"/>
                <w:b/>
                <w:bCs/>
                <w:sz w:val="24"/>
                <w:szCs w:val="24"/>
              </w:rPr>
            </w:pPr>
            <w:r>
              <w:rPr>
                <w:rFonts w:ascii="Times New Roman" w:hAnsi="Times New Roman"/>
                <w:b/>
                <w:bCs/>
                <w:sz w:val="24"/>
                <w:szCs w:val="24"/>
              </w:rPr>
              <w:lastRenderedPageBreak/>
              <w:t>№</w:t>
            </w:r>
          </w:p>
        </w:tc>
        <w:tc>
          <w:tcPr>
            <w:tcW w:w="718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ind w:left="720" w:right="-57" w:hanging="831"/>
              <w:contextualSpacing/>
              <w:jc w:val="center"/>
              <w:rPr>
                <w:rFonts w:ascii="Times New Roman" w:hAnsi="Times New Roman"/>
                <w:b/>
                <w:bCs/>
                <w:sz w:val="24"/>
                <w:szCs w:val="24"/>
                <w:lang w:val="az-Latn-AZ"/>
              </w:rPr>
            </w:pPr>
            <w:r>
              <w:rPr>
                <w:rFonts w:ascii="Times New Roman" w:hAnsi="Times New Roman"/>
                <w:b/>
                <w:bCs/>
                <w:sz w:val="24"/>
                <w:szCs w:val="24"/>
                <w:lang w:val="az-Latn-AZ"/>
              </w:rPr>
              <w:t>Bacarıq</w:t>
            </w:r>
          </w:p>
        </w:tc>
        <w:tc>
          <w:tcPr>
            <w:tcW w:w="128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426"/>
              </w:tabs>
              <w:spacing w:after="0"/>
              <w:ind w:left="720" w:right="-57" w:hanging="784"/>
              <w:contextualSpacing/>
              <w:jc w:val="center"/>
              <w:rPr>
                <w:rFonts w:ascii="Times New Roman" w:hAnsi="Times New Roman"/>
                <w:b/>
                <w:bCs/>
                <w:sz w:val="24"/>
                <w:szCs w:val="24"/>
                <w:lang w:val="az-Latn-AZ"/>
              </w:rPr>
            </w:pPr>
            <w:r>
              <w:rPr>
                <w:rFonts w:ascii="Times New Roman" w:hAnsi="Times New Roman"/>
                <w:b/>
                <w:bCs/>
                <w:sz w:val="24"/>
                <w:szCs w:val="24"/>
                <w:lang w:val="az-Latn-AZ"/>
              </w:rPr>
              <w:t>Bal</w:t>
            </w:r>
          </w:p>
        </w:tc>
      </w:tr>
      <w:tr w:rsidR="0088676B" w:rsidTr="0088676B">
        <w:tc>
          <w:tcPr>
            <w:tcW w:w="1161"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20"/>
              <w:contextualSpacing/>
              <w:jc w:val="center"/>
              <w:rPr>
                <w:rFonts w:ascii="Times New Roman" w:hAnsi="Times New Roman"/>
                <w:bCs/>
                <w:sz w:val="24"/>
                <w:szCs w:val="24"/>
                <w:lang w:val="az-Latn-AZ"/>
              </w:rPr>
            </w:pPr>
            <w:r>
              <w:rPr>
                <w:rFonts w:ascii="Times New Roman" w:hAnsi="Times New Roman"/>
                <w:bCs/>
                <w:sz w:val="24"/>
                <w:szCs w:val="24"/>
                <w:lang w:val="az-Latn-AZ"/>
              </w:rPr>
              <w:t>1</w:t>
            </w:r>
          </w:p>
        </w:tc>
        <w:tc>
          <w:tcPr>
            <w:tcW w:w="718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111" w:right="-57"/>
              <w:contextualSpacing/>
              <w:jc w:val="both"/>
              <w:rPr>
                <w:rFonts w:ascii="Times New Roman" w:hAnsi="Times New Roman"/>
                <w:bCs/>
                <w:sz w:val="24"/>
                <w:szCs w:val="24"/>
                <w:lang w:val="az-Latn-AZ"/>
              </w:rPr>
            </w:pPr>
            <w:r>
              <w:rPr>
                <w:rFonts w:ascii="Times New Roman" w:hAnsi="Times New Roman"/>
                <w:bCs/>
                <w:sz w:val="24"/>
                <w:szCs w:val="24"/>
                <w:lang w:val="az-Latn-AZ"/>
              </w:rPr>
              <w:t>Məktəbəqədər uşaq müəssisələrinin böyük yaş qrupunda gün rejiminin  gigi</w:t>
            </w:r>
            <w:r>
              <w:rPr>
                <w:rFonts w:ascii="Times New Roman" w:hAnsi="Times New Roman"/>
                <w:bCs/>
                <w:sz w:val="24"/>
                <w:szCs w:val="24"/>
                <w:lang w:val="az-Latn-AZ"/>
              </w:rPr>
              <w:softHyphen/>
              <w:t>yenik qiy</w:t>
            </w:r>
            <w:r>
              <w:rPr>
                <w:rFonts w:ascii="Times New Roman" w:hAnsi="Times New Roman"/>
                <w:bCs/>
                <w:sz w:val="24"/>
                <w:szCs w:val="24"/>
                <w:lang w:val="az-Latn-AZ"/>
              </w:rPr>
              <w:softHyphen/>
              <w:t>mət</w:t>
            </w:r>
            <w:r>
              <w:rPr>
                <w:rFonts w:ascii="Times New Roman" w:hAnsi="Times New Roman"/>
                <w:bCs/>
                <w:sz w:val="24"/>
                <w:szCs w:val="24"/>
                <w:lang w:val="az-Latn-AZ"/>
              </w:rPr>
              <w:softHyphen/>
              <w:t>lən</w:t>
            </w:r>
            <w:r>
              <w:rPr>
                <w:rFonts w:ascii="Times New Roman" w:hAnsi="Times New Roman"/>
                <w:bCs/>
                <w:sz w:val="24"/>
                <w:szCs w:val="24"/>
                <w:lang w:val="az-Latn-AZ"/>
              </w:rPr>
              <w:softHyphen/>
              <w:t>di</w:t>
            </w:r>
            <w:r>
              <w:rPr>
                <w:rFonts w:ascii="Times New Roman" w:hAnsi="Times New Roman"/>
                <w:bCs/>
                <w:sz w:val="24"/>
                <w:szCs w:val="24"/>
                <w:lang w:val="az-Latn-AZ"/>
              </w:rPr>
              <w:softHyphen/>
              <w:t>rilməsi və nəticənin verilməsi.</w:t>
            </w:r>
          </w:p>
        </w:tc>
        <w:tc>
          <w:tcPr>
            <w:tcW w:w="128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3</w:t>
            </w:r>
          </w:p>
        </w:tc>
      </w:tr>
      <w:tr w:rsidR="0088676B" w:rsidTr="0088676B">
        <w:tc>
          <w:tcPr>
            <w:tcW w:w="1161"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20"/>
              <w:contextualSpacing/>
              <w:jc w:val="center"/>
              <w:rPr>
                <w:rFonts w:ascii="Times New Roman" w:hAnsi="Times New Roman"/>
                <w:bCs/>
                <w:sz w:val="24"/>
                <w:szCs w:val="24"/>
                <w:lang w:val="az-Latn-AZ"/>
              </w:rPr>
            </w:pPr>
            <w:r>
              <w:rPr>
                <w:rFonts w:ascii="Times New Roman" w:hAnsi="Times New Roman"/>
                <w:bCs/>
                <w:sz w:val="24"/>
                <w:szCs w:val="24"/>
                <w:lang w:val="az-Latn-AZ"/>
              </w:rPr>
              <w:t>2</w:t>
            </w:r>
          </w:p>
        </w:tc>
        <w:tc>
          <w:tcPr>
            <w:tcW w:w="718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111" w:right="-57"/>
              <w:contextualSpacing/>
              <w:jc w:val="both"/>
              <w:rPr>
                <w:rFonts w:ascii="Times New Roman" w:hAnsi="Times New Roman"/>
                <w:bCs/>
                <w:sz w:val="24"/>
                <w:szCs w:val="24"/>
                <w:lang w:val="az-Latn-AZ"/>
              </w:rPr>
            </w:pPr>
            <w:r>
              <w:rPr>
                <w:rFonts w:ascii="Times New Roman" w:hAnsi="Times New Roman"/>
                <w:bCs/>
                <w:sz w:val="24"/>
                <w:szCs w:val="24"/>
                <w:lang w:val="az-Latn-AZ"/>
              </w:rPr>
              <w:t>Ümumtəhsil məktəblərdə dərs cədvəllərinin gigiyenik qiymətləndi</w:t>
            </w:r>
            <w:r>
              <w:rPr>
                <w:rFonts w:ascii="Times New Roman" w:hAnsi="Times New Roman"/>
                <w:bCs/>
                <w:sz w:val="24"/>
                <w:szCs w:val="24"/>
                <w:lang w:val="az-Latn-AZ"/>
              </w:rPr>
              <w:softHyphen/>
              <w:t>rilməsi və nə</w:t>
            </w:r>
            <w:r>
              <w:rPr>
                <w:rFonts w:ascii="Times New Roman" w:hAnsi="Times New Roman"/>
                <w:bCs/>
                <w:sz w:val="24"/>
                <w:szCs w:val="24"/>
                <w:lang w:val="az-Latn-AZ"/>
              </w:rPr>
              <w:softHyphen/>
              <w:t>ti</w:t>
            </w:r>
            <w:r>
              <w:rPr>
                <w:rFonts w:ascii="Times New Roman" w:hAnsi="Times New Roman"/>
                <w:bCs/>
                <w:sz w:val="24"/>
                <w:szCs w:val="24"/>
                <w:lang w:val="az-Latn-AZ"/>
              </w:rPr>
              <w:softHyphen/>
              <w:t>cə</w:t>
            </w:r>
            <w:r>
              <w:rPr>
                <w:rFonts w:ascii="Times New Roman" w:hAnsi="Times New Roman"/>
                <w:bCs/>
                <w:sz w:val="24"/>
                <w:szCs w:val="24"/>
                <w:lang w:val="az-Latn-AZ"/>
              </w:rPr>
              <w:softHyphen/>
              <w:t>nin tərtibi.</w:t>
            </w:r>
          </w:p>
        </w:tc>
        <w:tc>
          <w:tcPr>
            <w:tcW w:w="128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4</w:t>
            </w:r>
          </w:p>
        </w:tc>
      </w:tr>
      <w:tr w:rsidR="0088676B" w:rsidTr="0088676B">
        <w:tc>
          <w:tcPr>
            <w:tcW w:w="1161"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20"/>
              <w:contextualSpacing/>
              <w:jc w:val="center"/>
              <w:rPr>
                <w:rFonts w:ascii="Times New Roman" w:hAnsi="Times New Roman"/>
                <w:bCs/>
                <w:sz w:val="24"/>
                <w:szCs w:val="24"/>
                <w:lang w:val="az-Latn-AZ"/>
              </w:rPr>
            </w:pPr>
            <w:r>
              <w:rPr>
                <w:rFonts w:ascii="Times New Roman" w:hAnsi="Times New Roman"/>
                <w:bCs/>
                <w:sz w:val="24"/>
                <w:szCs w:val="24"/>
                <w:lang w:val="az-Latn-AZ"/>
              </w:rPr>
              <w:t>3</w:t>
            </w:r>
          </w:p>
        </w:tc>
        <w:tc>
          <w:tcPr>
            <w:tcW w:w="718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111" w:right="-57"/>
              <w:contextualSpacing/>
              <w:jc w:val="both"/>
              <w:rPr>
                <w:rFonts w:ascii="Times New Roman" w:hAnsi="Times New Roman"/>
                <w:bCs/>
                <w:sz w:val="24"/>
                <w:szCs w:val="24"/>
                <w:lang w:val="az-Latn-AZ"/>
              </w:rPr>
            </w:pPr>
            <w:r>
              <w:rPr>
                <w:rFonts w:ascii="Times New Roman" w:hAnsi="Times New Roman"/>
                <w:bCs/>
                <w:sz w:val="24"/>
                <w:szCs w:val="24"/>
                <w:lang w:val="az-Latn-AZ"/>
              </w:rPr>
              <w:t>Orqanizmin funksional  vəziyyətinin qiymətləndirilməsi və rəyin verilməsi</w:t>
            </w:r>
          </w:p>
        </w:tc>
        <w:tc>
          <w:tcPr>
            <w:tcW w:w="128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3</w:t>
            </w:r>
          </w:p>
        </w:tc>
      </w:tr>
      <w:tr w:rsidR="0088676B" w:rsidTr="0088676B">
        <w:tc>
          <w:tcPr>
            <w:tcW w:w="1161" w:type="dxa"/>
            <w:tcBorders>
              <w:top w:val="single" w:sz="4" w:space="0" w:color="000000"/>
              <w:left w:val="single" w:sz="4" w:space="0" w:color="000000"/>
              <w:bottom w:val="single" w:sz="4" w:space="0" w:color="000000"/>
              <w:right w:val="single" w:sz="4" w:space="0" w:color="000000"/>
            </w:tcBorders>
          </w:tcPr>
          <w:p w:rsidR="0088676B" w:rsidRDefault="0088676B">
            <w:pPr>
              <w:tabs>
                <w:tab w:val="center" w:pos="0"/>
              </w:tabs>
              <w:spacing w:after="0"/>
              <w:ind w:left="720" w:right="-57" w:hanging="720"/>
              <w:contextualSpacing/>
              <w:jc w:val="center"/>
              <w:rPr>
                <w:rFonts w:ascii="Times New Roman" w:hAnsi="Times New Roman"/>
                <w:bCs/>
                <w:sz w:val="24"/>
                <w:szCs w:val="24"/>
                <w:lang w:val="az-Latn-AZ"/>
              </w:rPr>
            </w:pPr>
          </w:p>
        </w:tc>
        <w:tc>
          <w:tcPr>
            <w:tcW w:w="7182"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111" w:right="-57"/>
              <w:contextualSpacing/>
              <w:jc w:val="right"/>
              <w:rPr>
                <w:rFonts w:ascii="Times New Roman" w:hAnsi="Times New Roman"/>
                <w:bCs/>
                <w:sz w:val="24"/>
                <w:szCs w:val="24"/>
                <w:lang w:val="az-Latn-AZ"/>
              </w:rPr>
            </w:pPr>
            <w:r>
              <w:rPr>
                <w:rFonts w:ascii="Times New Roman" w:hAnsi="Times New Roman"/>
                <w:bCs/>
                <w:sz w:val="24"/>
                <w:szCs w:val="24"/>
                <w:lang w:val="az-Latn-AZ"/>
              </w:rPr>
              <w:t>Cəmi:</w:t>
            </w:r>
          </w:p>
        </w:tc>
        <w:tc>
          <w:tcPr>
            <w:tcW w:w="1284" w:type="dxa"/>
            <w:tcBorders>
              <w:top w:val="single" w:sz="4" w:space="0" w:color="000000"/>
              <w:left w:val="single" w:sz="4" w:space="0" w:color="000000"/>
              <w:bottom w:val="single" w:sz="4" w:space="0" w:color="000000"/>
              <w:right w:val="single" w:sz="4" w:space="0" w:color="000000"/>
            </w:tcBorders>
            <w:hideMark/>
          </w:tcPr>
          <w:p w:rsidR="0088676B" w:rsidRDefault="0088676B">
            <w:pPr>
              <w:tabs>
                <w:tab w:val="center" w:pos="0"/>
              </w:tabs>
              <w:spacing w:after="0"/>
              <w:ind w:left="720" w:right="-57" w:hanging="784"/>
              <w:contextualSpacing/>
              <w:jc w:val="center"/>
              <w:rPr>
                <w:rFonts w:ascii="Times New Roman" w:hAnsi="Times New Roman"/>
                <w:bCs/>
                <w:sz w:val="24"/>
                <w:szCs w:val="24"/>
                <w:lang w:val="az-Latn-AZ"/>
              </w:rPr>
            </w:pPr>
            <w:r>
              <w:rPr>
                <w:rFonts w:ascii="Times New Roman" w:hAnsi="Times New Roman"/>
                <w:bCs/>
                <w:sz w:val="24"/>
                <w:szCs w:val="24"/>
                <w:lang w:val="az-Latn-AZ"/>
              </w:rPr>
              <w:t>10</w:t>
            </w:r>
          </w:p>
        </w:tc>
      </w:tr>
    </w:tbl>
    <w:p w:rsidR="0088676B" w:rsidRDefault="0088676B" w:rsidP="0088676B">
      <w:pPr>
        <w:spacing w:after="0" w:line="240" w:lineRule="auto"/>
        <w:jc w:val="both"/>
        <w:rPr>
          <w:rFonts w:ascii="Times New Roman" w:hAnsi="Times New Roman"/>
          <w:sz w:val="28"/>
          <w:szCs w:val="28"/>
          <w:lang w:val="az-Latn-AZ"/>
        </w:rPr>
      </w:pPr>
    </w:p>
    <w:p w:rsidR="0088676B" w:rsidRDefault="0088676B" w:rsidP="0088676B">
      <w:pPr>
        <w:spacing w:after="0" w:line="240" w:lineRule="auto"/>
        <w:jc w:val="both"/>
        <w:rPr>
          <w:rFonts w:ascii="Times New Roman" w:hAnsi="Times New Roman"/>
          <w:sz w:val="28"/>
          <w:szCs w:val="28"/>
          <w:lang w:val="az-Latn-AZ"/>
        </w:rPr>
      </w:pPr>
    </w:p>
    <w:p w:rsidR="0088676B" w:rsidRDefault="0088676B" w:rsidP="0088676B">
      <w:pPr>
        <w:spacing w:after="0" w:line="240" w:lineRule="auto"/>
        <w:jc w:val="both"/>
        <w:rPr>
          <w:rFonts w:ascii="Times New Roman" w:hAnsi="Times New Roman"/>
          <w:sz w:val="28"/>
          <w:szCs w:val="28"/>
          <w:lang w:val="az-Latn-AZ"/>
        </w:rPr>
      </w:pPr>
    </w:p>
    <w:p w:rsidR="0088676B" w:rsidRDefault="0088676B" w:rsidP="0088676B">
      <w:pPr>
        <w:spacing w:after="0" w:line="240" w:lineRule="auto"/>
        <w:jc w:val="both"/>
        <w:rPr>
          <w:rFonts w:ascii="Times New Roman" w:hAnsi="Times New Roman"/>
          <w:sz w:val="28"/>
          <w:szCs w:val="28"/>
          <w:lang w:val="az-Latn-AZ"/>
        </w:rPr>
      </w:pPr>
    </w:p>
    <w:p w:rsidR="0088676B" w:rsidRDefault="0088676B" w:rsidP="0088676B">
      <w:pPr>
        <w:spacing w:after="0" w:line="360" w:lineRule="auto"/>
        <w:ind w:right="-57"/>
        <w:jc w:val="both"/>
        <w:rPr>
          <w:rFonts w:ascii="Times New Roman" w:hAnsi="Times New Roman"/>
          <w:b/>
          <w:sz w:val="28"/>
          <w:szCs w:val="28"/>
          <w:lang w:val="az-Latn-AZ"/>
        </w:rPr>
      </w:pPr>
    </w:p>
    <w:p w:rsidR="0088676B" w:rsidRDefault="0088676B" w:rsidP="0088676B">
      <w:pPr>
        <w:spacing w:after="0" w:line="360" w:lineRule="auto"/>
        <w:ind w:right="-57" w:firstLine="708"/>
        <w:jc w:val="both"/>
        <w:rPr>
          <w:rFonts w:ascii="Times New Roman" w:hAnsi="Times New Roman"/>
          <w:sz w:val="28"/>
          <w:szCs w:val="28"/>
          <w:lang w:val="az-Latn-AZ"/>
        </w:rPr>
      </w:pPr>
      <w:r>
        <w:rPr>
          <w:rFonts w:ascii="Times New Roman" w:hAnsi="Times New Roman"/>
          <w:b/>
          <w:sz w:val="28"/>
          <w:szCs w:val="28"/>
          <w:lang w:val="az-Latn-AZ"/>
        </w:rPr>
        <w:t xml:space="preserve">Hazırladı:                                                   </w:t>
      </w:r>
      <w:r>
        <w:rPr>
          <w:rFonts w:ascii="Times New Roman" w:hAnsi="Times New Roman"/>
          <w:sz w:val="28"/>
          <w:szCs w:val="28"/>
          <w:lang w:val="az-Latn-AZ"/>
        </w:rPr>
        <w:t xml:space="preserve">  </w:t>
      </w:r>
      <w:r>
        <w:rPr>
          <w:rFonts w:ascii="Times New Roman" w:hAnsi="Times New Roman"/>
          <w:sz w:val="28"/>
          <w:szCs w:val="28"/>
          <w:lang w:val="az-Latn-AZ"/>
        </w:rPr>
        <w:tab/>
        <w:t xml:space="preserve">t.ü.f.d.dos. N.Q.Süleymanzadə </w:t>
      </w:r>
    </w:p>
    <w:p w:rsidR="0088676B" w:rsidRDefault="0088676B" w:rsidP="0088676B">
      <w:pPr>
        <w:spacing w:line="240" w:lineRule="auto"/>
        <w:ind w:left="720"/>
        <w:jc w:val="center"/>
        <w:rPr>
          <w:rFonts w:ascii="Times New Roman" w:hAnsi="Times New Roman"/>
          <w:b/>
          <w:sz w:val="28"/>
          <w:szCs w:val="28"/>
          <w:lang w:val="az-Latn-AZ"/>
        </w:rPr>
      </w:pPr>
    </w:p>
    <w:p w:rsidR="0088676B" w:rsidRDefault="0088676B" w:rsidP="0088676B">
      <w:pPr>
        <w:spacing w:line="240" w:lineRule="auto"/>
        <w:ind w:left="720"/>
        <w:jc w:val="center"/>
        <w:rPr>
          <w:rFonts w:ascii="Times New Roman" w:hAnsi="Times New Roman"/>
          <w:b/>
          <w:sz w:val="28"/>
          <w:szCs w:val="28"/>
          <w:lang w:val="az-Latn-AZ"/>
        </w:rPr>
      </w:pPr>
    </w:p>
    <w:p w:rsidR="0088676B" w:rsidRDefault="0088676B" w:rsidP="0088676B">
      <w:pPr>
        <w:spacing w:line="240" w:lineRule="auto"/>
        <w:ind w:left="720"/>
        <w:jc w:val="center"/>
        <w:rPr>
          <w:rFonts w:ascii="Times New Roman" w:hAnsi="Times New Roman"/>
          <w:b/>
          <w:sz w:val="28"/>
          <w:szCs w:val="28"/>
          <w:lang w:val="az-Latn-AZ"/>
        </w:rPr>
      </w:pPr>
    </w:p>
    <w:p w:rsidR="0088676B" w:rsidRDefault="0088676B" w:rsidP="0088676B">
      <w:pPr>
        <w:spacing w:line="240" w:lineRule="auto"/>
        <w:ind w:left="720"/>
        <w:jc w:val="center"/>
        <w:rPr>
          <w:rFonts w:ascii="Times New Roman" w:hAnsi="Times New Roman"/>
          <w:b/>
          <w:sz w:val="28"/>
          <w:szCs w:val="28"/>
          <w:lang w:val="az-Latn-AZ"/>
        </w:rPr>
      </w:pPr>
    </w:p>
    <w:p w:rsidR="0088676B" w:rsidRDefault="0088676B" w:rsidP="0088676B">
      <w:pPr>
        <w:spacing w:line="240" w:lineRule="auto"/>
        <w:ind w:left="720"/>
        <w:jc w:val="center"/>
        <w:rPr>
          <w:rFonts w:ascii="Times New Roman" w:hAnsi="Times New Roman"/>
          <w:b/>
          <w:sz w:val="28"/>
          <w:szCs w:val="28"/>
          <w:lang w:val="az-Latn-AZ"/>
        </w:rPr>
      </w:pPr>
      <w:r>
        <w:rPr>
          <w:rFonts w:ascii="Times New Roman" w:hAnsi="Times New Roman"/>
          <w:b/>
          <w:sz w:val="28"/>
          <w:szCs w:val="28"/>
          <w:lang w:val="az-Latn-AZ"/>
        </w:rPr>
        <w:t>Metodiki təminat</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Əliyev V.Ə. “Uşaq və yeniyetmələr gigiyenası”. Dərslik. Bakı - 1995.</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Gürzəliyev S.A., Məmmədova Z.B., Süleymanzadə N.Q., Həsənova S.Ə.,</w:t>
      </w:r>
      <w:r>
        <w:rPr>
          <w:rFonts w:ascii="Times New Roman" w:hAnsi="Times New Roman"/>
          <w:sz w:val="28"/>
          <w:szCs w:val="28"/>
          <w:lang w:val="az-Latn-AZ"/>
        </w:rPr>
        <w:softHyphen/>
        <w:t xml:space="preserve"> </w:t>
      </w:r>
    </w:p>
    <w:p w:rsidR="0088676B" w:rsidRDefault="0088676B" w:rsidP="0088676B">
      <w:pPr>
        <w:pStyle w:val="a3"/>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Ba</w:t>
      </w:r>
      <w:r>
        <w:rPr>
          <w:rFonts w:ascii="Times New Roman" w:hAnsi="Times New Roman"/>
          <w:sz w:val="28"/>
          <w:szCs w:val="28"/>
          <w:lang w:val="az-Latn-AZ"/>
        </w:rPr>
        <w:softHyphen/>
        <w:t>la</w:t>
      </w:r>
      <w:r>
        <w:rPr>
          <w:rFonts w:ascii="Times New Roman" w:hAnsi="Times New Roman"/>
          <w:sz w:val="28"/>
          <w:szCs w:val="28"/>
          <w:lang w:val="az-Latn-AZ"/>
        </w:rPr>
        <w:softHyphen/>
      </w:r>
      <w:r>
        <w:rPr>
          <w:rFonts w:ascii="Times New Roman" w:hAnsi="Times New Roman"/>
          <w:sz w:val="28"/>
          <w:szCs w:val="28"/>
          <w:lang w:val="az-Latn-AZ"/>
        </w:rPr>
        <w:softHyphen/>
        <w:t>yeva Ş.M., İsmayılova Z.Q. “Uşaq və yeniyetmələr gigiyenası”. Təcrübə məş</w:t>
      </w:r>
      <w:r>
        <w:rPr>
          <w:rFonts w:ascii="Times New Roman" w:hAnsi="Times New Roman"/>
          <w:sz w:val="28"/>
          <w:szCs w:val="28"/>
          <w:lang w:val="az-Latn-AZ"/>
        </w:rPr>
        <w:softHyphen/>
        <w:t>ğələsi, Bakı – 2010.</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Məmmədov A.M. “Uşaq və yeniyetmələr gigiyenası”. I – II hissə tədris və</w:t>
      </w:r>
      <w:r>
        <w:rPr>
          <w:rFonts w:ascii="Times New Roman" w:hAnsi="Times New Roman"/>
          <w:sz w:val="28"/>
          <w:szCs w:val="28"/>
          <w:lang w:val="en-US"/>
        </w:rPr>
        <w:softHyphen/>
      </w:r>
      <w:r>
        <w:rPr>
          <w:rFonts w:ascii="Times New Roman" w:hAnsi="Times New Roman"/>
          <w:sz w:val="28"/>
          <w:szCs w:val="28"/>
          <w:lang w:val="az-Latn-AZ"/>
        </w:rPr>
        <w:t>saiti, Bakı - 1986.</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Серд</w:t>
      </w:r>
      <w:r>
        <w:rPr>
          <w:rFonts w:ascii="Times New Roman" w:hAnsi="Times New Roman"/>
          <w:sz w:val="28"/>
          <w:szCs w:val="28"/>
        </w:rPr>
        <w:t>ю</w:t>
      </w:r>
      <w:r>
        <w:rPr>
          <w:rFonts w:ascii="Times New Roman" w:hAnsi="Times New Roman"/>
          <w:sz w:val="28"/>
          <w:szCs w:val="28"/>
          <w:lang w:val="az-Latn-AZ"/>
        </w:rPr>
        <w:t xml:space="preserve">ковская Г.Н., Сухарев А.Г. “Гигиена детей и подростков” </w:t>
      </w:r>
      <w:r>
        <w:rPr>
          <w:rFonts w:ascii="Times New Roman" w:hAnsi="Times New Roman"/>
          <w:sz w:val="28"/>
          <w:szCs w:val="28"/>
        </w:rPr>
        <w:t>руко</w:t>
      </w:r>
      <w:r>
        <w:rPr>
          <w:rFonts w:ascii="Times New Roman" w:hAnsi="Times New Roman"/>
          <w:sz w:val="28"/>
          <w:szCs w:val="28"/>
          <w:lang w:val="az-Latn-AZ"/>
        </w:rPr>
        <w:softHyphen/>
      </w:r>
      <w:r>
        <w:rPr>
          <w:rFonts w:ascii="Times New Roman" w:hAnsi="Times New Roman"/>
          <w:sz w:val="28"/>
          <w:szCs w:val="28"/>
        </w:rPr>
        <w:t>во</w:t>
      </w:r>
      <w:r>
        <w:rPr>
          <w:rFonts w:ascii="Times New Roman" w:hAnsi="Times New Roman"/>
          <w:sz w:val="28"/>
          <w:szCs w:val="28"/>
          <w:lang w:val="az-Latn-AZ"/>
        </w:rPr>
        <w:softHyphen/>
      </w:r>
      <w:r>
        <w:rPr>
          <w:rFonts w:ascii="Times New Roman" w:hAnsi="Times New Roman"/>
          <w:sz w:val="28"/>
          <w:szCs w:val="28"/>
        </w:rPr>
        <w:t>д</w:t>
      </w:r>
      <w:r>
        <w:rPr>
          <w:rFonts w:ascii="Times New Roman" w:hAnsi="Times New Roman"/>
          <w:sz w:val="28"/>
          <w:szCs w:val="28"/>
          <w:lang w:val="az-Latn-AZ"/>
        </w:rPr>
        <w:softHyphen/>
      </w:r>
      <w:r>
        <w:rPr>
          <w:rFonts w:ascii="Times New Roman" w:hAnsi="Times New Roman"/>
          <w:sz w:val="28"/>
          <w:szCs w:val="28"/>
        </w:rPr>
        <w:t xml:space="preserve">ство для санитарных врачей. </w:t>
      </w:r>
      <w:r>
        <w:rPr>
          <w:rFonts w:ascii="Times New Roman" w:hAnsi="Times New Roman"/>
          <w:sz w:val="28"/>
          <w:szCs w:val="28"/>
          <w:lang w:val="az-Latn-AZ"/>
        </w:rPr>
        <w:t>M.</w:t>
      </w:r>
      <w:r>
        <w:rPr>
          <w:rFonts w:ascii="Times New Roman" w:hAnsi="Times New Roman"/>
          <w:sz w:val="28"/>
          <w:szCs w:val="28"/>
        </w:rPr>
        <w:t xml:space="preserve"> -</w:t>
      </w:r>
      <w:r>
        <w:rPr>
          <w:rFonts w:ascii="Times New Roman" w:hAnsi="Times New Roman"/>
          <w:sz w:val="28"/>
          <w:szCs w:val="28"/>
          <w:lang w:val="az-Latn-AZ"/>
        </w:rPr>
        <w:t xml:space="preserve"> 1986.</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Кард</w:t>
      </w:r>
      <w:r>
        <w:rPr>
          <w:rFonts w:ascii="Times New Roman" w:hAnsi="Times New Roman"/>
          <w:sz w:val="28"/>
          <w:szCs w:val="28"/>
        </w:rPr>
        <w:t>а</w:t>
      </w:r>
      <w:r>
        <w:rPr>
          <w:rFonts w:ascii="Times New Roman" w:hAnsi="Times New Roman"/>
          <w:sz w:val="28"/>
          <w:szCs w:val="28"/>
          <w:lang w:val="az-Latn-AZ"/>
        </w:rPr>
        <w:t>шенко В.М. “</w:t>
      </w:r>
      <w:r>
        <w:rPr>
          <w:rFonts w:ascii="Times New Roman" w:hAnsi="Times New Roman"/>
          <w:sz w:val="28"/>
          <w:szCs w:val="28"/>
        </w:rPr>
        <w:t>Гигиена детей и подростков</w:t>
      </w:r>
      <w:r>
        <w:rPr>
          <w:rFonts w:ascii="Times New Roman" w:hAnsi="Times New Roman"/>
          <w:sz w:val="28"/>
          <w:szCs w:val="28"/>
          <w:lang w:val="az-Latn-AZ"/>
        </w:rPr>
        <w:t xml:space="preserve">”. </w:t>
      </w:r>
      <w:r>
        <w:rPr>
          <w:rFonts w:ascii="Times New Roman" w:hAnsi="Times New Roman"/>
          <w:sz w:val="28"/>
          <w:szCs w:val="28"/>
        </w:rPr>
        <w:t>Практический заня</w:t>
      </w:r>
      <w:r>
        <w:rPr>
          <w:rFonts w:ascii="Times New Roman" w:hAnsi="Times New Roman"/>
          <w:sz w:val="28"/>
          <w:szCs w:val="28"/>
          <w:lang w:val="az-Latn-AZ"/>
        </w:rPr>
        <w:softHyphen/>
      </w:r>
      <w:r>
        <w:rPr>
          <w:rFonts w:ascii="Times New Roman" w:hAnsi="Times New Roman"/>
          <w:sz w:val="28"/>
          <w:szCs w:val="28"/>
        </w:rPr>
        <w:t>тия</w:t>
      </w:r>
      <w:r>
        <w:rPr>
          <w:rFonts w:ascii="Times New Roman" w:hAnsi="Times New Roman"/>
          <w:sz w:val="28"/>
          <w:szCs w:val="28"/>
          <w:lang w:val="az-Latn-AZ"/>
        </w:rPr>
        <w:softHyphen/>
      </w:r>
      <w:r>
        <w:rPr>
          <w:rFonts w:ascii="Times New Roman" w:hAnsi="Times New Roman"/>
          <w:sz w:val="28"/>
          <w:szCs w:val="28"/>
        </w:rPr>
        <w:t xml:space="preserve">. </w:t>
      </w:r>
      <w:r>
        <w:rPr>
          <w:rFonts w:ascii="Times New Roman" w:hAnsi="Times New Roman"/>
          <w:sz w:val="28"/>
          <w:szCs w:val="28"/>
          <w:lang w:val="az-Latn-AZ"/>
        </w:rPr>
        <w:t>M.</w:t>
      </w:r>
      <w:r>
        <w:rPr>
          <w:rFonts w:ascii="Times New Roman" w:hAnsi="Times New Roman"/>
          <w:sz w:val="28"/>
          <w:szCs w:val="28"/>
        </w:rPr>
        <w:t xml:space="preserve"> -</w:t>
      </w:r>
      <w:r>
        <w:rPr>
          <w:rFonts w:ascii="Times New Roman" w:hAnsi="Times New Roman"/>
          <w:sz w:val="28"/>
          <w:szCs w:val="28"/>
          <w:lang w:val="az-Latn-AZ"/>
        </w:rPr>
        <w:t xml:space="preserve"> 1983.</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rPr>
        <w:t>Кардашенко В.Н</w:t>
      </w:r>
      <w:r>
        <w:rPr>
          <w:rFonts w:ascii="Times New Roman" w:hAnsi="Times New Roman"/>
          <w:sz w:val="28"/>
          <w:szCs w:val="28"/>
          <w:lang w:val="az-Latn-AZ"/>
        </w:rPr>
        <w:t>. “</w:t>
      </w:r>
      <w:r>
        <w:rPr>
          <w:rFonts w:ascii="Times New Roman" w:hAnsi="Times New Roman"/>
          <w:sz w:val="28"/>
          <w:szCs w:val="28"/>
        </w:rPr>
        <w:t>Гигиена детей и подростков</w:t>
      </w:r>
      <w:r>
        <w:rPr>
          <w:rFonts w:ascii="Times New Roman" w:hAnsi="Times New Roman"/>
          <w:sz w:val="28"/>
          <w:szCs w:val="28"/>
          <w:lang w:val="az-Latn-AZ"/>
        </w:rPr>
        <w:t xml:space="preserve">”. М. </w:t>
      </w:r>
      <w:r>
        <w:rPr>
          <w:rFonts w:ascii="Times New Roman" w:hAnsi="Times New Roman"/>
          <w:sz w:val="28"/>
          <w:szCs w:val="28"/>
        </w:rPr>
        <w:t xml:space="preserve">- </w:t>
      </w:r>
      <w:r>
        <w:rPr>
          <w:rFonts w:ascii="Times New Roman" w:hAnsi="Times New Roman"/>
          <w:sz w:val="28"/>
          <w:szCs w:val="28"/>
          <w:lang w:val="az-Latn-AZ"/>
        </w:rPr>
        <w:t>1988.</w:t>
      </w:r>
    </w:p>
    <w:p w:rsidR="0088676B" w:rsidRDefault="0088676B" w:rsidP="0088676B">
      <w:pPr>
        <w:pStyle w:val="a3"/>
        <w:numPr>
          <w:ilvl w:val="0"/>
          <w:numId w:val="9"/>
        </w:numPr>
        <w:tabs>
          <w:tab w:val="center" w:pos="426"/>
        </w:tabs>
        <w:spacing w:after="0"/>
        <w:ind w:right="-142"/>
        <w:jc w:val="both"/>
        <w:rPr>
          <w:rFonts w:ascii="Times New Roman" w:hAnsi="Times New Roman"/>
          <w:sz w:val="28"/>
          <w:szCs w:val="28"/>
          <w:lang w:val="az-Latn-AZ"/>
        </w:rPr>
      </w:pPr>
      <w:r>
        <w:rPr>
          <w:rFonts w:ascii="Times New Roman" w:hAnsi="Times New Roman"/>
          <w:sz w:val="28"/>
          <w:szCs w:val="28"/>
          <w:lang w:val="az-Latn-AZ"/>
        </w:rPr>
        <w:t>Кучма В.Р. “Гигиена детей и подростков”, М. – 2001.</w:t>
      </w:r>
    </w:p>
    <w:p w:rsidR="0088676B" w:rsidRDefault="0088676B" w:rsidP="0088676B">
      <w:pPr>
        <w:rPr>
          <w:lang w:val="az-Latn-AZ"/>
        </w:rPr>
      </w:pPr>
    </w:p>
    <w:p w:rsidR="005C7DDB" w:rsidRPr="0088676B" w:rsidRDefault="005C7DDB" w:rsidP="0088676B">
      <w:pPr>
        <w:rPr>
          <w:lang w:val="az-Latn-AZ"/>
        </w:rPr>
      </w:pPr>
    </w:p>
    <w:sectPr w:rsidR="005C7DDB" w:rsidRPr="0088676B" w:rsidSect="00C207F4">
      <w:headerReference w:type="default" r:id="rId8"/>
      <w:pgSz w:w="11906" w:h="16838"/>
      <w:pgMar w:top="1134" w:right="567" w:bottom="1134" w:left="1701" w:header="709" w:footer="709"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FEC" w:rsidRDefault="00853FEC" w:rsidP="002867BA">
      <w:pPr>
        <w:spacing w:after="0" w:line="240" w:lineRule="auto"/>
      </w:pPr>
      <w:r>
        <w:separator/>
      </w:r>
    </w:p>
  </w:endnote>
  <w:endnote w:type="continuationSeparator" w:id="0">
    <w:p w:rsidR="00853FEC" w:rsidRDefault="00853FEC" w:rsidP="0028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AzLat">
    <w:altName w:val="Arial"/>
    <w:charset w:val="CC"/>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FEC" w:rsidRDefault="00853FEC" w:rsidP="002867BA">
      <w:pPr>
        <w:spacing w:after="0" w:line="240" w:lineRule="auto"/>
      </w:pPr>
      <w:r>
        <w:separator/>
      </w:r>
    </w:p>
  </w:footnote>
  <w:footnote w:type="continuationSeparator" w:id="0">
    <w:p w:rsidR="00853FEC" w:rsidRDefault="00853FEC" w:rsidP="00286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BA" w:rsidRDefault="002867BA">
    <w:pPr>
      <w:pStyle w:val="a5"/>
      <w:jc w:val="right"/>
    </w:pPr>
    <w:r>
      <w:fldChar w:fldCharType="begin"/>
    </w:r>
    <w:r>
      <w:instrText xml:space="preserve"> PAGE   \* MERGEFORMAT </w:instrText>
    </w:r>
    <w:r>
      <w:fldChar w:fldCharType="separate"/>
    </w:r>
    <w:r w:rsidR="0023458D">
      <w:rPr>
        <w:noProof/>
      </w:rPr>
      <w:t>8</w:t>
    </w:r>
    <w:r>
      <w:fldChar w:fldCharType="end"/>
    </w:r>
  </w:p>
  <w:p w:rsidR="002867BA" w:rsidRDefault="002867B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F5A72"/>
    <w:multiLevelType w:val="hybridMultilevel"/>
    <w:tmpl w:val="286AD24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5D60AA"/>
    <w:multiLevelType w:val="hybridMultilevel"/>
    <w:tmpl w:val="690A2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DD37BE"/>
    <w:multiLevelType w:val="hybridMultilevel"/>
    <w:tmpl w:val="9DA41E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F23AFB"/>
    <w:multiLevelType w:val="hybridMultilevel"/>
    <w:tmpl w:val="F370A3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6A179B"/>
    <w:multiLevelType w:val="hybridMultilevel"/>
    <w:tmpl w:val="4B8836B6"/>
    <w:lvl w:ilvl="0" w:tplc="0419000F">
      <w:start w:val="1"/>
      <w:numFmt w:val="decimal"/>
      <w:lvlText w:val="%1."/>
      <w:lvlJc w:val="left"/>
      <w:pPr>
        <w:ind w:left="177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668E1854"/>
    <w:multiLevelType w:val="hybridMultilevel"/>
    <w:tmpl w:val="E81C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7209B9"/>
    <w:multiLevelType w:val="hybridMultilevel"/>
    <w:tmpl w:val="6C547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6"/>
  </w:num>
  <w:num w:numId="5">
    <w:abstractNumId w:val="4"/>
  </w:num>
  <w:num w:numId="6">
    <w:abstractNumId w:val="0"/>
  </w:num>
  <w:num w:numId="7">
    <w:abstractNumId w:val="1"/>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rawingGridVerticalSpacing w:val="381"/>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01D"/>
    <w:rsid w:val="00031083"/>
    <w:rsid w:val="000363A5"/>
    <w:rsid w:val="00053EBE"/>
    <w:rsid w:val="0005586B"/>
    <w:rsid w:val="0008101D"/>
    <w:rsid w:val="000853B6"/>
    <w:rsid w:val="00085D18"/>
    <w:rsid w:val="000931B8"/>
    <w:rsid w:val="000C5477"/>
    <w:rsid w:val="000D2502"/>
    <w:rsid w:val="000D6756"/>
    <w:rsid w:val="00120AF2"/>
    <w:rsid w:val="001210BA"/>
    <w:rsid w:val="001229E0"/>
    <w:rsid w:val="001311B1"/>
    <w:rsid w:val="00145CAC"/>
    <w:rsid w:val="00151791"/>
    <w:rsid w:val="00151B10"/>
    <w:rsid w:val="00155BC6"/>
    <w:rsid w:val="00157E44"/>
    <w:rsid w:val="00186AFA"/>
    <w:rsid w:val="001A0904"/>
    <w:rsid w:val="001A52AF"/>
    <w:rsid w:val="001A75D3"/>
    <w:rsid w:val="001B18E8"/>
    <w:rsid w:val="001B4AA4"/>
    <w:rsid w:val="001D38F4"/>
    <w:rsid w:val="002050AF"/>
    <w:rsid w:val="00214713"/>
    <w:rsid w:val="00215FA2"/>
    <w:rsid w:val="00224D25"/>
    <w:rsid w:val="00230868"/>
    <w:rsid w:val="00233BA6"/>
    <w:rsid w:val="0023458D"/>
    <w:rsid w:val="00257BB0"/>
    <w:rsid w:val="002865A0"/>
    <w:rsid w:val="002867BA"/>
    <w:rsid w:val="002B01EE"/>
    <w:rsid w:val="002B2438"/>
    <w:rsid w:val="002B692E"/>
    <w:rsid w:val="002C788B"/>
    <w:rsid w:val="002E22CD"/>
    <w:rsid w:val="0031273F"/>
    <w:rsid w:val="003227CE"/>
    <w:rsid w:val="003253BA"/>
    <w:rsid w:val="0035501C"/>
    <w:rsid w:val="003812E4"/>
    <w:rsid w:val="00391861"/>
    <w:rsid w:val="00394E28"/>
    <w:rsid w:val="003A17EE"/>
    <w:rsid w:val="003D1BD1"/>
    <w:rsid w:val="003E62BE"/>
    <w:rsid w:val="00403010"/>
    <w:rsid w:val="0043084F"/>
    <w:rsid w:val="004913FF"/>
    <w:rsid w:val="004C2ADA"/>
    <w:rsid w:val="00502AD8"/>
    <w:rsid w:val="005145F4"/>
    <w:rsid w:val="005200B0"/>
    <w:rsid w:val="0052058F"/>
    <w:rsid w:val="00522BD3"/>
    <w:rsid w:val="0053652B"/>
    <w:rsid w:val="00536871"/>
    <w:rsid w:val="005419D3"/>
    <w:rsid w:val="005505EE"/>
    <w:rsid w:val="005571D4"/>
    <w:rsid w:val="005604B8"/>
    <w:rsid w:val="0056202F"/>
    <w:rsid w:val="005665E3"/>
    <w:rsid w:val="0058464A"/>
    <w:rsid w:val="005A2231"/>
    <w:rsid w:val="005A5F4F"/>
    <w:rsid w:val="005B3C28"/>
    <w:rsid w:val="005B7214"/>
    <w:rsid w:val="005C7DDB"/>
    <w:rsid w:val="005D7187"/>
    <w:rsid w:val="006009EA"/>
    <w:rsid w:val="00605CF9"/>
    <w:rsid w:val="0061067F"/>
    <w:rsid w:val="00642A77"/>
    <w:rsid w:val="006632D4"/>
    <w:rsid w:val="00671160"/>
    <w:rsid w:val="00694A12"/>
    <w:rsid w:val="006955D2"/>
    <w:rsid w:val="006A70C6"/>
    <w:rsid w:val="006F1A1E"/>
    <w:rsid w:val="006F7BF2"/>
    <w:rsid w:val="00702D58"/>
    <w:rsid w:val="007076B6"/>
    <w:rsid w:val="00713FE7"/>
    <w:rsid w:val="00714685"/>
    <w:rsid w:val="0071525E"/>
    <w:rsid w:val="007176AB"/>
    <w:rsid w:val="00724870"/>
    <w:rsid w:val="00741981"/>
    <w:rsid w:val="0076137C"/>
    <w:rsid w:val="00774580"/>
    <w:rsid w:val="00777CC6"/>
    <w:rsid w:val="0078130E"/>
    <w:rsid w:val="007C38DA"/>
    <w:rsid w:val="007E68F3"/>
    <w:rsid w:val="00803F26"/>
    <w:rsid w:val="008044C6"/>
    <w:rsid w:val="00805A07"/>
    <w:rsid w:val="00810787"/>
    <w:rsid w:val="008238BE"/>
    <w:rsid w:val="008326A6"/>
    <w:rsid w:val="00853FEC"/>
    <w:rsid w:val="0088676B"/>
    <w:rsid w:val="0088769E"/>
    <w:rsid w:val="00893485"/>
    <w:rsid w:val="008B7357"/>
    <w:rsid w:val="008C0E67"/>
    <w:rsid w:val="008C46F6"/>
    <w:rsid w:val="008D2AE4"/>
    <w:rsid w:val="008E276F"/>
    <w:rsid w:val="008E3914"/>
    <w:rsid w:val="008E3E82"/>
    <w:rsid w:val="00932879"/>
    <w:rsid w:val="009333DD"/>
    <w:rsid w:val="009546CC"/>
    <w:rsid w:val="009621DA"/>
    <w:rsid w:val="00973304"/>
    <w:rsid w:val="00990CBD"/>
    <w:rsid w:val="009C4191"/>
    <w:rsid w:val="009D2DE7"/>
    <w:rsid w:val="009D64A0"/>
    <w:rsid w:val="00A01003"/>
    <w:rsid w:val="00A020F2"/>
    <w:rsid w:val="00A84DE7"/>
    <w:rsid w:val="00A95343"/>
    <w:rsid w:val="00AA289C"/>
    <w:rsid w:val="00AC0893"/>
    <w:rsid w:val="00AC089B"/>
    <w:rsid w:val="00AC1179"/>
    <w:rsid w:val="00AF4A32"/>
    <w:rsid w:val="00AF527B"/>
    <w:rsid w:val="00B1669B"/>
    <w:rsid w:val="00B17B7A"/>
    <w:rsid w:val="00B47218"/>
    <w:rsid w:val="00B53EDC"/>
    <w:rsid w:val="00B55F79"/>
    <w:rsid w:val="00B57498"/>
    <w:rsid w:val="00B700B0"/>
    <w:rsid w:val="00B84909"/>
    <w:rsid w:val="00B84B79"/>
    <w:rsid w:val="00B87CF3"/>
    <w:rsid w:val="00B95DB8"/>
    <w:rsid w:val="00B96595"/>
    <w:rsid w:val="00BC6266"/>
    <w:rsid w:val="00BF1358"/>
    <w:rsid w:val="00C05A73"/>
    <w:rsid w:val="00C1013D"/>
    <w:rsid w:val="00C10643"/>
    <w:rsid w:val="00C1125A"/>
    <w:rsid w:val="00C12A18"/>
    <w:rsid w:val="00C16E10"/>
    <w:rsid w:val="00C207F4"/>
    <w:rsid w:val="00C20F9F"/>
    <w:rsid w:val="00C35B17"/>
    <w:rsid w:val="00C55380"/>
    <w:rsid w:val="00C56948"/>
    <w:rsid w:val="00C60855"/>
    <w:rsid w:val="00C63900"/>
    <w:rsid w:val="00CA71F4"/>
    <w:rsid w:val="00CB27B5"/>
    <w:rsid w:val="00CC0200"/>
    <w:rsid w:val="00CC5BAB"/>
    <w:rsid w:val="00CD7BA9"/>
    <w:rsid w:val="00CE73FE"/>
    <w:rsid w:val="00CF3862"/>
    <w:rsid w:val="00D015A1"/>
    <w:rsid w:val="00D13B89"/>
    <w:rsid w:val="00D452B5"/>
    <w:rsid w:val="00D45CE3"/>
    <w:rsid w:val="00D53580"/>
    <w:rsid w:val="00D80101"/>
    <w:rsid w:val="00D848E1"/>
    <w:rsid w:val="00D87D0D"/>
    <w:rsid w:val="00D90A40"/>
    <w:rsid w:val="00D92BCA"/>
    <w:rsid w:val="00DA29C4"/>
    <w:rsid w:val="00DA56E1"/>
    <w:rsid w:val="00DF0EF2"/>
    <w:rsid w:val="00E10FA5"/>
    <w:rsid w:val="00E21DDC"/>
    <w:rsid w:val="00E273F9"/>
    <w:rsid w:val="00E442B1"/>
    <w:rsid w:val="00E4539E"/>
    <w:rsid w:val="00E52B87"/>
    <w:rsid w:val="00E54F4B"/>
    <w:rsid w:val="00E61DA7"/>
    <w:rsid w:val="00E62041"/>
    <w:rsid w:val="00E66EB2"/>
    <w:rsid w:val="00E75E73"/>
    <w:rsid w:val="00E76D41"/>
    <w:rsid w:val="00E86547"/>
    <w:rsid w:val="00ED7F88"/>
    <w:rsid w:val="00EF14E6"/>
    <w:rsid w:val="00F023DB"/>
    <w:rsid w:val="00F06B01"/>
    <w:rsid w:val="00F11E48"/>
    <w:rsid w:val="00F16EEF"/>
    <w:rsid w:val="00F435A0"/>
    <w:rsid w:val="00F57467"/>
    <w:rsid w:val="00F8237F"/>
    <w:rsid w:val="00F968F3"/>
    <w:rsid w:val="00F96F90"/>
    <w:rsid w:val="00FB57FF"/>
    <w:rsid w:val="00FB5E33"/>
    <w:rsid w:val="00FD2E81"/>
    <w:rsid w:val="00FD5F7D"/>
    <w:rsid w:val="00FF64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276FB4-0CD0-47E9-B3A0-C1A058D37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25E"/>
    <w:pPr>
      <w:spacing w:after="200" w:line="276" w:lineRule="auto"/>
    </w:pPr>
    <w:rPr>
      <w:rFonts w:ascii="Calibri" w:eastAsia="MS Mincho" w:hAnsi="Calibri"/>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List Paragraph"/>
    <w:basedOn w:val="a"/>
    <w:uiPriority w:val="34"/>
    <w:qFormat/>
    <w:rsid w:val="0071525E"/>
    <w:pPr>
      <w:ind w:left="720"/>
      <w:contextualSpacing/>
    </w:pPr>
  </w:style>
  <w:style w:type="paragraph" w:styleId="2">
    <w:name w:val="Body Text 2"/>
    <w:basedOn w:val="a"/>
    <w:link w:val="20"/>
    <w:rsid w:val="00DF0EF2"/>
    <w:pPr>
      <w:tabs>
        <w:tab w:val="left" w:pos="2840"/>
      </w:tabs>
      <w:spacing w:after="0" w:line="240" w:lineRule="auto"/>
      <w:jc w:val="both"/>
    </w:pPr>
    <w:rPr>
      <w:rFonts w:ascii="Arial AzLat" w:eastAsia="SimSun" w:hAnsi="Arial AzLat"/>
      <w:sz w:val="28"/>
      <w:szCs w:val="28"/>
      <w:lang w:val="x-none" w:eastAsia="zh-CN"/>
    </w:rPr>
  </w:style>
  <w:style w:type="character" w:customStyle="1" w:styleId="20">
    <w:name w:val="Основной текст 2 Знак"/>
    <w:link w:val="2"/>
    <w:rsid w:val="00DF0EF2"/>
    <w:rPr>
      <w:rFonts w:ascii="Arial AzLat" w:hAnsi="Arial AzLat"/>
      <w:sz w:val="28"/>
      <w:szCs w:val="28"/>
      <w:lang w:eastAsia="zh-CN"/>
    </w:rPr>
  </w:style>
  <w:style w:type="table" w:styleId="a4">
    <w:name w:val="Table Grid"/>
    <w:basedOn w:val="a1"/>
    <w:uiPriority w:val="59"/>
    <w:rsid w:val="00B95DB8"/>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2867BA"/>
    <w:pPr>
      <w:tabs>
        <w:tab w:val="center" w:pos="4677"/>
        <w:tab w:val="right" w:pos="9355"/>
      </w:tabs>
    </w:pPr>
    <w:rPr>
      <w:lang w:val="x-none"/>
    </w:rPr>
  </w:style>
  <w:style w:type="character" w:customStyle="1" w:styleId="a6">
    <w:name w:val="Верхний колонтитул Знак"/>
    <w:link w:val="a5"/>
    <w:uiPriority w:val="99"/>
    <w:rsid w:val="002867BA"/>
    <w:rPr>
      <w:rFonts w:ascii="Calibri" w:eastAsia="MS Mincho" w:hAnsi="Calibri"/>
      <w:sz w:val="22"/>
      <w:szCs w:val="22"/>
      <w:lang w:eastAsia="en-US"/>
    </w:rPr>
  </w:style>
  <w:style w:type="paragraph" w:styleId="a7">
    <w:name w:val="footer"/>
    <w:basedOn w:val="a"/>
    <w:link w:val="a8"/>
    <w:uiPriority w:val="99"/>
    <w:semiHidden/>
    <w:unhideWhenUsed/>
    <w:rsid w:val="002867BA"/>
    <w:pPr>
      <w:tabs>
        <w:tab w:val="center" w:pos="4677"/>
        <w:tab w:val="right" w:pos="9355"/>
      </w:tabs>
    </w:pPr>
    <w:rPr>
      <w:lang w:val="x-none"/>
    </w:rPr>
  </w:style>
  <w:style w:type="character" w:customStyle="1" w:styleId="a8">
    <w:name w:val="Нижний колонтитул Знак"/>
    <w:link w:val="a7"/>
    <w:uiPriority w:val="99"/>
    <w:semiHidden/>
    <w:rsid w:val="002867BA"/>
    <w:rPr>
      <w:rFonts w:ascii="Calibri" w:eastAsia="MS Mincho" w:hAnsi="Calibri"/>
      <w:sz w:val="22"/>
      <w:szCs w:val="22"/>
      <w:lang w:eastAsia="en-US"/>
    </w:rPr>
  </w:style>
  <w:style w:type="paragraph" w:styleId="a9">
    <w:name w:val="Balloon Text"/>
    <w:basedOn w:val="a"/>
    <w:link w:val="aa"/>
    <w:uiPriority w:val="99"/>
    <w:semiHidden/>
    <w:unhideWhenUsed/>
    <w:rsid w:val="002867BA"/>
    <w:pPr>
      <w:spacing w:after="0" w:line="240" w:lineRule="auto"/>
    </w:pPr>
    <w:rPr>
      <w:rFonts w:ascii="Tahoma" w:hAnsi="Tahoma"/>
      <w:sz w:val="16"/>
      <w:szCs w:val="16"/>
      <w:lang w:val="x-none"/>
    </w:rPr>
  </w:style>
  <w:style w:type="character" w:customStyle="1" w:styleId="aa">
    <w:name w:val="Текст выноски Знак"/>
    <w:link w:val="a9"/>
    <w:uiPriority w:val="99"/>
    <w:semiHidden/>
    <w:rsid w:val="002867BA"/>
    <w:rPr>
      <w:rFonts w:ascii="Tahoma" w:eastAsia="MS Mincho"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14198">
      <w:bodyDiv w:val="1"/>
      <w:marLeft w:val="0"/>
      <w:marRight w:val="0"/>
      <w:marTop w:val="0"/>
      <w:marBottom w:val="0"/>
      <w:divBdr>
        <w:top w:val="none" w:sz="0" w:space="0" w:color="auto"/>
        <w:left w:val="none" w:sz="0" w:space="0" w:color="auto"/>
        <w:bottom w:val="none" w:sz="0" w:space="0" w:color="auto"/>
        <w:right w:val="none" w:sz="0" w:space="0" w:color="auto"/>
      </w:divBdr>
    </w:div>
    <w:div w:id="1700162556">
      <w:bodyDiv w:val="1"/>
      <w:marLeft w:val="0"/>
      <w:marRight w:val="0"/>
      <w:marTop w:val="0"/>
      <w:marBottom w:val="0"/>
      <w:divBdr>
        <w:top w:val="none" w:sz="0" w:space="0" w:color="auto"/>
        <w:left w:val="none" w:sz="0" w:space="0" w:color="auto"/>
        <w:bottom w:val="none" w:sz="0" w:space="0" w:color="auto"/>
        <w:right w:val="none" w:sz="0" w:space="0" w:color="auto"/>
      </w:divBdr>
    </w:div>
    <w:div w:id="176340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AF8C3-5D17-458C-8523-127C46B2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2518</Words>
  <Characters>14356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Azərbaycan Tibb Universiteti                                 “TƏSDİQ EDİRƏM</vt:lpstr>
    </vt:vector>
  </TitlesOfParts>
  <Company>ATU</Company>
  <LinksUpToDate>false</LinksUpToDate>
  <CharactersWithSpaces>16841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Azərbaycan Tibb Universiteti                                 “TƏSDİQ EDİRƏM</dc:title>
  <dc:subject/>
  <dc:creator>uzer*</dc:creator>
  <cp:keywords/>
  <dc:description/>
  <cp:lastModifiedBy>ABDULLA</cp:lastModifiedBy>
  <cp:revision>2</cp:revision>
  <cp:lastPrinted>2018-03-14T09:09:00Z</cp:lastPrinted>
  <dcterms:created xsi:type="dcterms:W3CDTF">2022-09-17T16:35:00Z</dcterms:created>
  <dcterms:modified xsi:type="dcterms:W3CDTF">2022-09-17T16:35:00Z</dcterms:modified>
</cp:coreProperties>
</file>