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E12" w:rsidRDefault="002C2E12" w:rsidP="00F02D91">
      <w:pPr>
        <w:spacing w:line="240" w:lineRule="auto"/>
        <w:jc w:val="both"/>
        <w:rPr>
          <w:rFonts w:ascii="Times New Roman" w:hAnsi="Times New Roman"/>
          <w:b/>
          <w:sz w:val="28"/>
          <w:szCs w:val="28"/>
          <w:lang w:val="az-Latn-AZ"/>
        </w:rPr>
      </w:pPr>
    </w:p>
    <w:p w:rsidR="00AE1329" w:rsidRDefault="00AE1329" w:rsidP="00F02D91">
      <w:pPr>
        <w:spacing w:line="240" w:lineRule="auto"/>
        <w:jc w:val="both"/>
        <w:rPr>
          <w:rFonts w:ascii="Times New Roman" w:hAnsi="Times New Roman"/>
          <w:b/>
          <w:sz w:val="28"/>
          <w:szCs w:val="28"/>
          <w:lang w:val="az-Latn-AZ"/>
        </w:rPr>
      </w:pPr>
    </w:p>
    <w:p w:rsidR="0051616F" w:rsidRDefault="0051616F" w:rsidP="00F02D91">
      <w:pPr>
        <w:spacing w:line="240" w:lineRule="auto"/>
        <w:jc w:val="both"/>
        <w:rPr>
          <w:rFonts w:ascii="Times New Roman" w:hAnsi="Times New Roman"/>
          <w:b/>
          <w:sz w:val="28"/>
          <w:szCs w:val="28"/>
          <w:lang w:val="az-Latn-AZ"/>
        </w:rPr>
      </w:pPr>
    </w:p>
    <w:p w:rsidR="00E758A7" w:rsidRDefault="00E758A7" w:rsidP="00E758A7">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Azərbaycan Tibb Universiteti                                 “TƏSDİQ EDİRƏM   </w:t>
      </w:r>
    </w:p>
    <w:p w:rsidR="00E758A7" w:rsidRPr="00442477" w:rsidRDefault="00E758A7" w:rsidP="00E758A7">
      <w:pPr>
        <w:spacing w:after="0"/>
        <w:rPr>
          <w:rFonts w:ascii="Times New Roman" w:hAnsi="Times New Roman"/>
          <w:b/>
          <w:sz w:val="28"/>
          <w:szCs w:val="28"/>
          <w:lang w:val="az-Latn-AZ"/>
        </w:rPr>
      </w:pPr>
      <w:r>
        <w:rPr>
          <w:rFonts w:ascii="Times New Roman" w:hAnsi="Times New Roman"/>
          <w:b/>
          <w:sz w:val="28"/>
          <w:szCs w:val="28"/>
          <w:lang w:val="az-Latn-AZ"/>
        </w:rPr>
        <w:t>Ictimai səhiyyə fakültəsi</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Pr="00442477">
        <w:rPr>
          <w:rFonts w:ascii="Times New Roman" w:hAnsi="Times New Roman"/>
          <w:b/>
          <w:sz w:val="28"/>
          <w:szCs w:val="28"/>
          <w:lang w:val="az-Latn-AZ"/>
        </w:rPr>
        <w:t>“Uşaq və yeniyetmələ</w:t>
      </w:r>
      <w:r>
        <w:rPr>
          <w:rFonts w:ascii="Times New Roman" w:hAnsi="Times New Roman"/>
          <w:b/>
          <w:sz w:val="28"/>
          <w:szCs w:val="28"/>
          <w:lang w:val="az-Latn-AZ"/>
        </w:rPr>
        <w:t xml:space="preserve">rin  </w:t>
      </w:r>
    </w:p>
    <w:p w:rsidR="00E758A7" w:rsidRDefault="00E758A7" w:rsidP="00E758A7">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 </w:t>
      </w:r>
      <w:r>
        <w:rPr>
          <w:rFonts w:ascii="Times New Roman" w:hAnsi="Times New Roman"/>
          <w:b/>
          <w:sz w:val="28"/>
          <w:szCs w:val="28"/>
          <w:lang w:val="az-Latn-AZ"/>
        </w:rPr>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sağlamlığı və əmək sağlamlığı</w:t>
      </w:r>
      <w:r w:rsidRPr="00442477">
        <w:rPr>
          <w:rFonts w:ascii="Times New Roman" w:hAnsi="Times New Roman"/>
          <w:b/>
          <w:sz w:val="28"/>
          <w:szCs w:val="28"/>
          <w:lang w:val="az-Latn-AZ"/>
        </w:rPr>
        <w:t>”</w:t>
      </w:r>
      <w:r>
        <w:rPr>
          <w:rFonts w:ascii="Times New Roman" w:hAnsi="Times New Roman"/>
          <w:b/>
          <w:sz w:val="28"/>
          <w:szCs w:val="28"/>
          <w:lang w:val="az-Latn-AZ"/>
        </w:rPr>
        <w:t xml:space="preserve"> </w:t>
      </w:r>
    </w:p>
    <w:p w:rsidR="00E758A7" w:rsidRDefault="00E758A7" w:rsidP="00E758A7">
      <w:pPr>
        <w:spacing w:line="240" w:lineRule="auto"/>
        <w:jc w:val="both"/>
        <w:rPr>
          <w:rFonts w:ascii="Times New Roman" w:hAnsi="Times New Roman"/>
          <w:sz w:val="28"/>
          <w:szCs w:val="28"/>
          <w:lang w:val="az-Latn-AZ"/>
        </w:rPr>
      </w:pPr>
      <w:r w:rsidRPr="00F72F15">
        <w:rPr>
          <w:rFonts w:ascii="Times New Roman" w:hAnsi="Times New Roman"/>
          <w:b/>
          <w:sz w:val="28"/>
          <w:szCs w:val="28"/>
          <w:lang w:val="az-Latn-AZ"/>
        </w:rPr>
        <w:t>İstehsalat toksikologiyası</w:t>
      </w:r>
      <w:r>
        <w:rPr>
          <w:rFonts w:ascii="Times New Roman" w:hAnsi="Times New Roman"/>
          <w:b/>
          <w:sz w:val="28"/>
          <w:szCs w:val="28"/>
          <w:lang w:val="az-Latn-AZ"/>
        </w:rPr>
        <w:t xml:space="preserve">                      </w:t>
      </w:r>
      <w:r>
        <w:rPr>
          <w:rFonts w:ascii="Times New Roman" w:hAnsi="Times New Roman"/>
          <w:b/>
          <w:sz w:val="28"/>
          <w:szCs w:val="28"/>
          <w:lang w:val="az-Latn-AZ"/>
        </w:rPr>
        <w:t xml:space="preserve">   </w:t>
      </w:r>
      <w:r>
        <w:rPr>
          <w:rFonts w:ascii="Times New Roman" w:hAnsi="Times New Roman"/>
          <w:b/>
          <w:sz w:val="28"/>
          <w:szCs w:val="28"/>
          <w:lang w:val="az-Latn-AZ"/>
        </w:rPr>
        <w:t xml:space="preserve">               </w:t>
      </w:r>
      <w:r w:rsidRPr="00442477">
        <w:rPr>
          <w:rFonts w:ascii="Times New Roman" w:hAnsi="Times New Roman"/>
          <w:sz w:val="28"/>
          <w:szCs w:val="28"/>
          <w:lang w:val="az-Latn-AZ"/>
        </w:rPr>
        <w:t xml:space="preserve">kafedrasının </w:t>
      </w:r>
      <w:r>
        <w:rPr>
          <w:rFonts w:ascii="Times New Roman" w:hAnsi="Times New Roman"/>
          <w:sz w:val="28"/>
          <w:szCs w:val="28"/>
          <w:lang w:val="az-Latn-AZ"/>
        </w:rPr>
        <w:t>m</w:t>
      </w:r>
      <w:r w:rsidRPr="00442477">
        <w:rPr>
          <w:rFonts w:ascii="Times New Roman" w:hAnsi="Times New Roman"/>
          <w:sz w:val="28"/>
          <w:szCs w:val="28"/>
          <w:lang w:val="az-Latn-AZ"/>
        </w:rPr>
        <w:t>üdiri</w:t>
      </w:r>
    </w:p>
    <w:p w:rsidR="00E758A7" w:rsidRDefault="00E758A7" w:rsidP="00E758A7">
      <w:pPr>
        <w:tabs>
          <w:tab w:val="center" w:pos="4677"/>
        </w:tabs>
        <w:spacing w:after="0"/>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dos. Ş.M.Balayev</w:t>
      </w:r>
      <w:r>
        <w:rPr>
          <w:rFonts w:ascii="Times New Roman" w:hAnsi="Times New Roman"/>
          <w:sz w:val="28"/>
          <w:szCs w:val="28"/>
          <w:lang w:val="az-Latn-AZ"/>
        </w:rPr>
        <w:t>a</w:t>
      </w:r>
    </w:p>
    <w:p w:rsidR="00E758A7" w:rsidRDefault="00E758A7" w:rsidP="00E758A7">
      <w:pPr>
        <w:tabs>
          <w:tab w:val="center" w:pos="4677"/>
        </w:tabs>
        <w:spacing w:after="0"/>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İmza ________________</w:t>
      </w:r>
    </w:p>
    <w:p w:rsidR="00E758A7" w:rsidRDefault="00E758A7" w:rsidP="00E758A7">
      <w:pPr>
        <w:tabs>
          <w:tab w:val="center" w:pos="4677"/>
        </w:tabs>
        <w:spacing w:after="0"/>
        <w:rPr>
          <w:rFonts w:ascii="Times New Roman" w:hAnsi="Times New Roman"/>
          <w:sz w:val="28"/>
          <w:szCs w:val="28"/>
          <w:lang w:val="az-Latn-AZ"/>
        </w:rPr>
      </w:pPr>
      <w:r w:rsidRPr="00442477">
        <w:rPr>
          <w:rFonts w:ascii="Times New Roman" w:hAnsi="Times New Roman"/>
          <w:sz w:val="28"/>
          <w:szCs w:val="28"/>
          <w:lang w:val="az-Latn-AZ"/>
        </w:rPr>
        <w:t>Fənni üzrə</w:t>
      </w:r>
      <w:r w:rsidRPr="00442477">
        <w:rPr>
          <w:rFonts w:ascii="Times New Roman" w:hAnsi="Times New Roman"/>
          <w:b/>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p>
    <w:p w:rsidR="00E758A7" w:rsidRPr="00442477" w:rsidRDefault="00E758A7" w:rsidP="00E758A7">
      <w:pPr>
        <w:tabs>
          <w:tab w:val="center" w:pos="4677"/>
        </w:tabs>
        <w:spacing w:after="0"/>
        <w:rPr>
          <w:rFonts w:ascii="Times New Roman" w:hAnsi="Times New Roman"/>
          <w:sz w:val="28"/>
          <w:szCs w:val="28"/>
          <w:u w:val="single"/>
          <w:lang w:val="az-Latn-AZ"/>
        </w:rPr>
      </w:pPr>
      <w:r w:rsidRPr="00442477">
        <w:rPr>
          <w:rFonts w:ascii="Times New Roman" w:hAnsi="Times New Roman"/>
          <w:sz w:val="28"/>
          <w:szCs w:val="28"/>
          <w:lang w:val="az-Latn-AZ"/>
        </w:rPr>
        <w:t xml:space="preserve">İŞÇİ TƏDRİS PROQRAMI                              </w:t>
      </w:r>
      <w:r>
        <w:rPr>
          <w:rFonts w:ascii="Times New Roman" w:hAnsi="Times New Roman"/>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 xml:space="preserve">  </w:t>
      </w:r>
    </w:p>
    <w:p w:rsidR="00E758A7" w:rsidRPr="00442477" w:rsidRDefault="00E758A7" w:rsidP="00E758A7">
      <w:pPr>
        <w:spacing w:after="0"/>
        <w:rPr>
          <w:rFonts w:ascii="Times New Roman" w:hAnsi="Times New Roman"/>
          <w:sz w:val="28"/>
          <w:szCs w:val="28"/>
          <w:lang w:val="az-Latn-AZ"/>
        </w:rPr>
      </w:pPr>
      <w:r w:rsidRPr="00442477">
        <w:rPr>
          <w:rFonts w:ascii="Times New Roman" w:hAnsi="Times New Roman"/>
          <w:sz w:val="28"/>
          <w:szCs w:val="28"/>
          <w:lang w:val="az-Latn-AZ"/>
        </w:rPr>
        <w:t xml:space="preserve">           (SİLLABUS) </w:t>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p>
    <w:p w:rsidR="002C2E12" w:rsidRDefault="002C2E12" w:rsidP="00F02D91">
      <w:pPr>
        <w:spacing w:line="240" w:lineRule="auto"/>
        <w:jc w:val="both"/>
        <w:rPr>
          <w:rFonts w:ascii="Times New Roman" w:hAnsi="Times New Roman"/>
          <w:sz w:val="28"/>
          <w:szCs w:val="28"/>
          <w:lang w:val="az-Latn-AZ"/>
        </w:rPr>
      </w:pPr>
    </w:p>
    <w:p w:rsidR="00E758A7" w:rsidRDefault="00E758A7" w:rsidP="00F02D91">
      <w:pPr>
        <w:spacing w:line="240" w:lineRule="auto"/>
        <w:jc w:val="both"/>
        <w:rPr>
          <w:rFonts w:ascii="Times New Roman" w:hAnsi="Times New Roman"/>
          <w:sz w:val="28"/>
          <w:szCs w:val="28"/>
          <w:lang w:val="az-Latn-AZ"/>
        </w:rPr>
      </w:pP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FƏNNİN KODU:</w:t>
      </w:r>
      <w:r w:rsidR="000E5056">
        <w:rPr>
          <w:rFonts w:ascii="Times New Roman" w:hAnsi="Times New Roman"/>
          <w:b/>
          <w:sz w:val="28"/>
          <w:szCs w:val="28"/>
          <w:lang w:val="az-Latn-AZ"/>
        </w:rPr>
        <w:tab/>
      </w:r>
      <w:r w:rsidR="000E5056">
        <w:rPr>
          <w:rFonts w:ascii="Times New Roman" w:hAnsi="Times New Roman"/>
          <w:b/>
          <w:sz w:val="28"/>
          <w:szCs w:val="28"/>
          <w:lang w:val="az-Latn-AZ"/>
        </w:rPr>
        <w:tab/>
      </w:r>
      <w:r w:rsidR="000E5056">
        <w:rPr>
          <w:rFonts w:ascii="Times New Roman" w:hAnsi="Times New Roman"/>
          <w:b/>
          <w:sz w:val="28"/>
          <w:szCs w:val="28"/>
          <w:lang w:val="az-Latn-AZ"/>
        </w:rPr>
        <w:tab/>
      </w:r>
      <w:r w:rsidR="000E5056">
        <w:rPr>
          <w:rFonts w:ascii="Times New Roman" w:hAnsi="Times New Roman"/>
          <w:b/>
          <w:sz w:val="28"/>
          <w:szCs w:val="28"/>
          <w:lang w:val="az-Latn-AZ"/>
        </w:rPr>
        <w:tab/>
      </w:r>
      <w:r w:rsidR="000E5056">
        <w:rPr>
          <w:rFonts w:ascii="Times New Roman" w:hAnsi="Times New Roman"/>
          <w:b/>
          <w:sz w:val="28"/>
          <w:szCs w:val="28"/>
          <w:lang w:val="az-Latn-AZ"/>
        </w:rPr>
        <w:tab/>
      </w:r>
      <w:r w:rsidR="000E5056">
        <w:rPr>
          <w:rFonts w:ascii="Times New Roman" w:hAnsi="Times New Roman"/>
          <w:b/>
          <w:sz w:val="28"/>
          <w:szCs w:val="28"/>
          <w:lang w:val="az-Latn-AZ"/>
        </w:rPr>
        <w:tab/>
      </w:r>
      <w:r w:rsidR="000E5056" w:rsidRPr="000E5056">
        <w:rPr>
          <w:rFonts w:ascii="Times New Roman" w:hAnsi="Times New Roman"/>
          <w:sz w:val="28"/>
          <w:szCs w:val="28"/>
          <w:lang w:val="az-Latn-AZ"/>
        </w:rPr>
        <w:t>İ</w:t>
      </w:r>
      <w:r w:rsidR="000E5056">
        <w:rPr>
          <w:rFonts w:ascii="Times New Roman" w:hAnsi="Times New Roman"/>
          <w:sz w:val="28"/>
          <w:szCs w:val="28"/>
          <w:lang w:val="az-Latn-AZ"/>
        </w:rPr>
        <w:t>PSF – B00</w:t>
      </w:r>
    </w:p>
    <w:p w:rsidR="002C2E12" w:rsidRDefault="002C2E12" w:rsidP="00F02D91">
      <w:pPr>
        <w:spacing w:line="240" w:lineRule="auto"/>
        <w:jc w:val="both"/>
        <w:rPr>
          <w:rFonts w:ascii="Times New Roman" w:hAnsi="Times New Roman"/>
          <w:sz w:val="28"/>
          <w:szCs w:val="28"/>
          <w:lang w:val="az-Latn-AZ"/>
        </w:rPr>
      </w:pPr>
      <w:r>
        <w:rPr>
          <w:rFonts w:ascii="Times New Roman" w:hAnsi="Times New Roman"/>
          <w:b/>
          <w:sz w:val="28"/>
          <w:szCs w:val="28"/>
          <w:lang w:val="az-Latn-AZ"/>
        </w:rPr>
        <w:t xml:space="preserve">FƏNNİN NÖVÜ:                                                      </w:t>
      </w:r>
      <w:r>
        <w:rPr>
          <w:rFonts w:ascii="Times New Roman" w:hAnsi="Times New Roman"/>
          <w:sz w:val="28"/>
          <w:szCs w:val="28"/>
          <w:lang w:val="az-Latn-AZ"/>
        </w:rPr>
        <w:t>məcburi</w:t>
      </w:r>
    </w:p>
    <w:p w:rsidR="002C2E12" w:rsidRPr="00835871"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FƏNNİN TƏDRİS SEMESTRİ:                             </w:t>
      </w:r>
      <w:r>
        <w:rPr>
          <w:rFonts w:ascii="Times New Roman" w:hAnsi="Times New Roman"/>
          <w:sz w:val="28"/>
          <w:szCs w:val="28"/>
          <w:lang w:val="az-Latn-AZ"/>
        </w:rPr>
        <w:t xml:space="preserve">  </w:t>
      </w:r>
      <w:r w:rsidR="005928CF">
        <w:rPr>
          <w:rFonts w:ascii="Times New Roman" w:hAnsi="Times New Roman"/>
          <w:sz w:val="28"/>
          <w:szCs w:val="28"/>
          <w:lang w:val="az-Latn-AZ"/>
        </w:rPr>
        <w:t>XI</w:t>
      </w:r>
    </w:p>
    <w:p w:rsidR="002C2E12" w:rsidRDefault="002C2E12" w:rsidP="00F02D91">
      <w:pPr>
        <w:spacing w:line="240" w:lineRule="auto"/>
        <w:jc w:val="both"/>
        <w:rPr>
          <w:rFonts w:ascii="Times New Roman" w:hAnsi="Times New Roman"/>
          <w:sz w:val="28"/>
          <w:szCs w:val="28"/>
          <w:lang w:val="az-Latn-AZ"/>
        </w:rPr>
      </w:pPr>
      <w:r>
        <w:rPr>
          <w:rFonts w:ascii="Times New Roman" w:hAnsi="Times New Roman"/>
          <w:b/>
          <w:sz w:val="28"/>
          <w:szCs w:val="28"/>
          <w:lang w:val="az-Latn-AZ"/>
        </w:rPr>
        <w:t xml:space="preserve">FƏNNİN KREDİTİ:                                           </w:t>
      </w:r>
      <w:r>
        <w:rPr>
          <w:rFonts w:ascii="Times New Roman" w:hAnsi="Times New Roman"/>
          <w:sz w:val="28"/>
          <w:szCs w:val="28"/>
          <w:lang w:val="az-Latn-AZ"/>
        </w:rPr>
        <w:t xml:space="preserve">    </w:t>
      </w:r>
      <w:r w:rsidR="000E5056">
        <w:rPr>
          <w:rFonts w:ascii="Times New Roman" w:hAnsi="Times New Roman"/>
          <w:sz w:val="28"/>
          <w:szCs w:val="28"/>
          <w:lang w:val="az-Latn-AZ"/>
        </w:rPr>
        <w:t>4</w:t>
      </w:r>
      <w:r>
        <w:rPr>
          <w:rFonts w:ascii="Times New Roman" w:hAnsi="Times New Roman"/>
          <w:sz w:val="28"/>
          <w:szCs w:val="28"/>
          <w:lang w:val="az-Latn-AZ"/>
        </w:rPr>
        <w:t xml:space="preserve"> kredit</w:t>
      </w:r>
    </w:p>
    <w:p w:rsidR="002C2E12" w:rsidRDefault="002C2E12" w:rsidP="00F02D91">
      <w:pPr>
        <w:spacing w:line="240" w:lineRule="auto"/>
        <w:jc w:val="both"/>
        <w:rPr>
          <w:rFonts w:ascii="Times New Roman" w:hAnsi="Times New Roman"/>
          <w:sz w:val="28"/>
          <w:szCs w:val="28"/>
          <w:lang w:val="az-Latn-AZ"/>
        </w:rPr>
      </w:pPr>
      <w:r>
        <w:rPr>
          <w:rFonts w:ascii="Times New Roman" w:hAnsi="Times New Roman"/>
          <w:b/>
          <w:sz w:val="28"/>
          <w:szCs w:val="28"/>
          <w:lang w:val="az-Latn-AZ"/>
        </w:rPr>
        <w:t xml:space="preserve">FƏNNİN TƏDRİS FORMASI:                               </w:t>
      </w:r>
      <w:r>
        <w:rPr>
          <w:rFonts w:ascii="Times New Roman" w:hAnsi="Times New Roman"/>
          <w:sz w:val="28"/>
          <w:szCs w:val="28"/>
          <w:lang w:val="az-Latn-AZ"/>
        </w:rPr>
        <w:t>əyani</w:t>
      </w: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FƏNNİN TƏDRİS DİLİ:                                         </w:t>
      </w:r>
      <w:r>
        <w:rPr>
          <w:rFonts w:ascii="Times New Roman" w:hAnsi="Times New Roman"/>
          <w:sz w:val="28"/>
          <w:szCs w:val="28"/>
          <w:lang w:val="az-Latn-AZ"/>
        </w:rPr>
        <w:t>azərbaycan, rus</w:t>
      </w: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FƏNNİ TƏDRİS EDƏN                       </w:t>
      </w:r>
    </w:p>
    <w:p w:rsidR="002C2E12" w:rsidRDefault="002C2E12" w:rsidP="002F401D">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                   MÜƏLLİMLƏR:                              </w:t>
      </w:r>
    </w:p>
    <w:p w:rsidR="00E81508" w:rsidRDefault="002C2E12" w:rsidP="002F401D">
      <w:pPr>
        <w:spacing w:line="240" w:lineRule="auto"/>
        <w:ind w:left="4956"/>
        <w:jc w:val="both"/>
        <w:rPr>
          <w:rFonts w:ascii="Times New Roman" w:hAnsi="Times New Roman"/>
          <w:sz w:val="28"/>
          <w:szCs w:val="28"/>
          <w:lang w:val="az-Latn-AZ"/>
        </w:rPr>
      </w:pPr>
      <w:r>
        <w:rPr>
          <w:rFonts w:ascii="Times New Roman" w:hAnsi="Times New Roman"/>
          <w:sz w:val="28"/>
          <w:szCs w:val="28"/>
          <w:lang w:val="az-Latn-AZ"/>
        </w:rPr>
        <w:t xml:space="preserve">        </w:t>
      </w:r>
      <w:r w:rsidR="00E81508">
        <w:rPr>
          <w:rFonts w:ascii="Times New Roman" w:hAnsi="Times New Roman"/>
          <w:sz w:val="28"/>
          <w:szCs w:val="28"/>
          <w:lang w:val="az-Latn-AZ"/>
        </w:rPr>
        <w:t xml:space="preserve">t.ü.f.d., dos. C.Y.Salihova </w:t>
      </w:r>
    </w:p>
    <w:p w:rsidR="002C2E12" w:rsidRDefault="00E81508" w:rsidP="00E81508">
      <w:pPr>
        <w:spacing w:line="240" w:lineRule="auto"/>
        <w:ind w:left="4956"/>
        <w:jc w:val="both"/>
        <w:rPr>
          <w:rFonts w:ascii="Times New Roman" w:hAnsi="Times New Roman"/>
          <w:sz w:val="28"/>
          <w:szCs w:val="28"/>
          <w:lang w:val="az-Latn-AZ"/>
        </w:rPr>
      </w:pPr>
      <w:r>
        <w:rPr>
          <w:rFonts w:ascii="Times New Roman" w:hAnsi="Times New Roman"/>
          <w:sz w:val="28"/>
          <w:szCs w:val="28"/>
          <w:lang w:val="az-Latn-AZ"/>
        </w:rPr>
        <w:t xml:space="preserve">        </w:t>
      </w:r>
      <w:r w:rsidR="002C2E12">
        <w:rPr>
          <w:rFonts w:ascii="Times New Roman" w:hAnsi="Times New Roman"/>
          <w:sz w:val="28"/>
          <w:szCs w:val="28"/>
          <w:lang w:val="az-Latn-AZ"/>
        </w:rPr>
        <w:t>t.ü.f.d., dos. S.A.Gürzəliyev</w:t>
      </w:r>
    </w:p>
    <w:p w:rsidR="002361DC" w:rsidRDefault="00E81508" w:rsidP="002F401D">
      <w:pPr>
        <w:tabs>
          <w:tab w:val="left" w:pos="5529"/>
          <w:tab w:val="right" w:pos="9355"/>
        </w:tabs>
        <w:spacing w:line="240" w:lineRule="auto"/>
        <w:jc w:val="both"/>
        <w:rPr>
          <w:rFonts w:ascii="Times New Roman" w:hAnsi="Times New Roman"/>
          <w:sz w:val="28"/>
          <w:szCs w:val="28"/>
          <w:lang w:val="az-Latn-AZ"/>
        </w:rPr>
      </w:pPr>
      <w:r>
        <w:rPr>
          <w:rFonts w:ascii="Times New Roman" w:hAnsi="Times New Roman"/>
          <w:sz w:val="28"/>
          <w:szCs w:val="28"/>
          <w:lang w:val="az-Latn-AZ"/>
        </w:rPr>
        <w:tab/>
      </w:r>
      <w:r w:rsidR="002C2E12">
        <w:rPr>
          <w:rFonts w:ascii="Times New Roman" w:hAnsi="Times New Roman"/>
          <w:sz w:val="28"/>
          <w:szCs w:val="28"/>
          <w:lang w:val="az-Latn-AZ"/>
        </w:rPr>
        <w:t>t.ü.f.d ., dos. M.Y. Nəbiyeva</w:t>
      </w:r>
      <w:r w:rsidR="002361DC" w:rsidRPr="002361DC">
        <w:rPr>
          <w:rFonts w:ascii="Times New Roman" w:hAnsi="Times New Roman"/>
          <w:sz w:val="28"/>
          <w:szCs w:val="28"/>
          <w:lang w:val="az-Latn-AZ"/>
        </w:rPr>
        <w:t xml:space="preserve"> </w:t>
      </w:r>
    </w:p>
    <w:p w:rsidR="002361DC" w:rsidRDefault="002361DC" w:rsidP="002F401D">
      <w:pPr>
        <w:tabs>
          <w:tab w:val="left" w:pos="5529"/>
          <w:tab w:val="right" w:pos="9355"/>
        </w:tabs>
        <w:spacing w:line="240" w:lineRule="auto"/>
        <w:jc w:val="both"/>
        <w:rPr>
          <w:rFonts w:ascii="Times New Roman" w:hAnsi="Times New Roman"/>
          <w:sz w:val="28"/>
          <w:szCs w:val="28"/>
          <w:lang w:val="az-Latn-AZ"/>
        </w:rPr>
      </w:pPr>
      <w:r>
        <w:rPr>
          <w:rFonts w:ascii="Times New Roman" w:hAnsi="Times New Roman"/>
          <w:sz w:val="28"/>
          <w:szCs w:val="28"/>
          <w:lang w:val="az-Latn-AZ"/>
        </w:rPr>
        <w:tab/>
        <w:t xml:space="preserve">baş müəl. İ.İ. Mustafayeva </w:t>
      </w:r>
    </w:p>
    <w:p w:rsidR="002361DC" w:rsidRDefault="002361DC" w:rsidP="002F401D">
      <w:pPr>
        <w:tabs>
          <w:tab w:val="left" w:pos="5529"/>
          <w:tab w:val="right" w:pos="9355"/>
        </w:tabs>
        <w:spacing w:line="240" w:lineRule="auto"/>
        <w:jc w:val="both"/>
        <w:rPr>
          <w:rFonts w:ascii="Times New Roman" w:hAnsi="Times New Roman"/>
          <w:sz w:val="28"/>
          <w:szCs w:val="28"/>
          <w:lang w:val="az-Latn-AZ"/>
        </w:rPr>
      </w:pPr>
      <w:r>
        <w:rPr>
          <w:rFonts w:ascii="Times New Roman" w:hAnsi="Times New Roman"/>
          <w:sz w:val="28"/>
          <w:szCs w:val="28"/>
          <w:lang w:val="az-Latn-AZ"/>
        </w:rPr>
        <w:tab/>
        <w:t xml:space="preserve">baş lab. N.C. Cəfərzadə </w:t>
      </w: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KAFEDRANIN ƏLAQƏ </w:t>
      </w:r>
    </w:p>
    <w:p w:rsidR="002C2E12" w:rsidRDefault="002C2E12" w:rsidP="00723037">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NÖMRƏSİ:                                                      </w:t>
      </w:r>
      <w:r w:rsidR="00E81508">
        <w:rPr>
          <w:rFonts w:ascii="Times New Roman" w:hAnsi="Times New Roman"/>
          <w:b/>
          <w:sz w:val="28"/>
          <w:szCs w:val="28"/>
          <w:lang w:val="az-Latn-AZ"/>
        </w:rPr>
        <w:tab/>
      </w:r>
      <w:r w:rsidR="00E81508">
        <w:rPr>
          <w:rFonts w:ascii="Times New Roman" w:hAnsi="Times New Roman"/>
          <w:b/>
          <w:sz w:val="28"/>
          <w:szCs w:val="28"/>
          <w:lang w:val="az-Latn-AZ"/>
        </w:rPr>
        <w:tab/>
      </w:r>
      <w:r w:rsidR="00E81508">
        <w:rPr>
          <w:rFonts w:ascii="Times New Roman" w:hAnsi="Times New Roman"/>
          <w:b/>
          <w:sz w:val="28"/>
          <w:szCs w:val="28"/>
          <w:lang w:val="az-Latn-AZ"/>
        </w:rPr>
        <w:tab/>
      </w:r>
      <w:r>
        <w:rPr>
          <w:rFonts w:ascii="Times New Roman" w:hAnsi="Times New Roman"/>
          <w:b/>
          <w:sz w:val="28"/>
          <w:szCs w:val="28"/>
          <w:lang w:val="az-Latn-AZ"/>
        </w:rPr>
        <w:t xml:space="preserve">  012 595-</w:t>
      </w:r>
      <w:r w:rsidR="00723037">
        <w:rPr>
          <w:rFonts w:ascii="Times New Roman" w:hAnsi="Times New Roman"/>
          <w:b/>
          <w:sz w:val="28"/>
          <w:szCs w:val="28"/>
          <w:lang w:val="az-Latn-AZ"/>
        </w:rPr>
        <w:t>30-14</w:t>
      </w:r>
      <w:r>
        <w:rPr>
          <w:rFonts w:ascii="Times New Roman" w:hAnsi="Times New Roman"/>
          <w:b/>
          <w:sz w:val="28"/>
          <w:szCs w:val="28"/>
          <w:lang w:val="az-Latn-AZ"/>
        </w:rPr>
        <w:t xml:space="preserve">                            </w:t>
      </w:r>
    </w:p>
    <w:p w:rsidR="00723037" w:rsidRDefault="002C2E12" w:rsidP="00723037">
      <w:pPr>
        <w:spacing w:line="240" w:lineRule="auto"/>
        <w:rPr>
          <w:rFonts w:ascii="Times New Roman" w:hAnsi="Times New Roman"/>
          <w:b/>
          <w:sz w:val="28"/>
          <w:szCs w:val="28"/>
          <w:lang w:val="az-Latn-AZ"/>
        </w:rPr>
      </w:pPr>
      <w:r>
        <w:rPr>
          <w:rFonts w:ascii="Times New Roman" w:hAnsi="Times New Roman"/>
          <w:b/>
          <w:sz w:val="28"/>
          <w:szCs w:val="28"/>
          <w:lang w:val="az-Latn-AZ"/>
        </w:rPr>
        <w:t>E.mail:</w:t>
      </w:r>
      <w:r w:rsidR="00723037">
        <w:rPr>
          <w:rFonts w:ascii="Times New Roman" w:hAnsi="Times New Roman"/>
          <w:b/>
          <w:sz w:val="28"/>
          <w:szCs w:val="28"/>
          <w:lang w:val="az-Latn-AZ"/>
        </w:rPr>
        <w:tab/>
      </w:r>
      <w:r w:rsidR="00723037">
        <w:rPr>
          <w:rFonts w:ascii="Times New Roman" w:hAnsi="Times New Roman"/>
          <w:b/>
          <w:sz w:val="28"/>
          <w:szCs w:val="28"/>
          <w:lang w:val="az-Latn-AZ"/>
        </w:rPr>
        <w:tab/>
      </w:r>
      <w:r w:rsidR="00723037">
        <w:rPr>
          <w:rFonts w:ascii="Times New Roman" w:hAnsi="Times New Roman"/>
          <w:b/>
          <w:sz w:val="28"/>
          <w:szCs w:val="28"/>
          <w:lang w:val="az-Latn-AZ"/>
        </w:rPr>
        <w:tab/>
      </w:r>
      <w:r w:rsidR="00723037">
        <w:rPr>
          <w:rFonts w:ascii="Times New Roman" w:hAnsi="Times New Roman"/>
          <w:b/>
          <w:sz w:val="28"/>
          <w:szCs w:val="28"/>
          <w:lang w:val="az-Latn-AZ"/>
        </w:rPr>
        <w:tab/>
      </w:r>
      <w:r w:rsidR="00723037">
        <w:rPr>
          <w:rFonts w:ascii="Times New Roman" w:hAnsi="Times New Roman"/>
          <w:b/>
          <w:sz w:val="28"/>
          <w:szCs w:val="28"/>
          <w:lang w:val="az-Latn-AZ"/>
        </w:rPr>
        <w:tab/>
      </w:r>
      <w:r w:rsidR="00723037">
        <w:rPr>
          <w:rFonts w:ascii="Times New Roman" w:hAnsi="Times New Roman"/>
          <w:b/>
          <w:sz w:val="28"/>
          <w:szCs w:val="28"/>
          <w:lang w:val="az-Latn-AZ"/>
        </w:rPr>
        <w:tab/>
        <w:t>department_cahoh@amu.edu.az</w:t>
      </w:r>
    </w:p>
    <w:p w:rsidR="009310FE" w:rsidRDefault="009310FE" w:rsidP="00F02D91">
      <w:pPr>
        <w:spacing w:line="240" w:lineRule="auto"/>
        <w:jc w:val="both"/>
        <w:rPr>
          <w:rFonts w:ascii="Times New Roman" w:hAnsi="Times New Roman"/>
          <w:b/>
          <w:sz w:val="28"/>
          <w:szCs w:val="28"/>
          <w:lang w:val="az-Latn-AZ"/>
        </w:rPr>
      </w:pPr>
      <w:bookmarkStart w:id="0" w:name="_GoBack"/>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PREREKVİZİTLƏR: </w:t>
      </w:r>
    </w:p>
    <w:bookmarkEnd w:id="0"/>
    <w:p w:rsidR="002C2E12" w:rsidRPr="006B205F" w:rsidRDefault="002C2E12" w:rsidP="00F53D2E">
      <w:pPr>
        <w:spacing w:line="240" w:lineRule="auto"/>
        <w:jc w:val="both"/>
        <w:rPr>
          <w:rFonts w:ascii="Times New Roman" w:hAnsi="Times New Roman"/>
          <w:sz w:val="28"/>
          <w:szCs w:val="28"/>
          <w:lang w:val="az-Latn-AZ"/>
        </w:rPr>
      </w:pPr>
      <w:r>
        <w:rPr>
          <w:rFonts w:ascii="Times New Roman" w:hAnsi="Times New Roman"/>
          <w:sz w:val="28"/>
          <w:szCs w:val="28"/>
          <w:lang w:val="az-Latn-AZ"/>
        </w:rPr>
        <w:lastRenderedPageBreak/>
        <w:t>Fənnin tədrisi üçün öncədən tədrisi zəruri olan fənn</w:t>
      </w:r>
      <w:r w:rsidRPr="00F72F15">
        <w:rPr>
          <w:rFonts w:ascii="Times New Roman" w:hAnsi="Times New Roman"/>
          <w:sz w:val="28"/>
          <w:szCs w:val="28"/>
          <w:lang w:val="az-Latn-AZ"/>
        </w:rPr>
        <w:t xml:space="preserve">: </w:t>
      </w:r>
      <w:r w:rsidR="00F53D2E">
        <w:rPr>
          <w:rFonts w:ascii="Times New Roman" w:hAnsi="Times New Roman"/>
          <w:sz w:val="28"/>
          <w:szCs w:val="28"/>
          <w:lang w:val="az-Latn-AZ"/>
        </w:rPr>
        <w:t>Xüsusi istehsalat sahələrində əmək gigiyenası.</w:t>
      </w: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KOREKVİZİTLƏR:</w:t>
      </w:r>
    </w:p>
    <w:p w:rsidR="002C2E12" w:rsidRDefault="002C2E12" w:rsidP="00F02D91">
      <w:pPr>
        <w:spacing w:line="240" w:lineRule="auto"/>
        <w:jc w:val="both"/>
        <w:rPr>
          <w:rFonts w:ascii="Times New Roman" w:hAnsi="Times New Roman"/>
          <w:sz w:val="28"/>
          <w:szCs w:val="28"/>
          <w:lang w:val="az-Latn-AZ"/>
        </w:rPr>
      </w:pPr>
      <w:r>
        <w:rPr>
          <w:rFonts w:ascii="Times New Roman" w:hAnsi="Times New Roman"/>
          <w:sz w:val="28"/>
          <w:szCs w:val="28"/>
          <w:lang w:val="az-Latn-AZ"/>
        </w:rPr>
        <w:t>Bu fənnin tədrisi ilə eyni vaxtda başqa fənlərin də tədris olunması zərurəti yoxdur.</w:t>
      </w: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KURSUN TƏSVİRİ:</w:t>
      </w:r>
    </w:p>
    <w:p w:rsidR="002C2E12" w:rsidRDefault="002C2E12" w:rsidP="00F53D2E">
      <w:pPr>
        <w:spacing w:line="240" w:lineRule="auto"/>
        <w:ind w:firstLine="708"/>
        <w:jc w:val="both"/>
        <w:rPr>
          <w:rFonts w:ascii="Times New Roman" w:hAnsi="Times New Roman"/>
          <w:sz w:val="28"/>
          <w:szCs w:val="28"/>
          <w:lang w:val="az-Latn-AZ"/>
        </w:rPr>
      </w:pPr>
      <w:r>
        <w:rPr>
          <w:rFonts w:ascii="Times New Roman" w:hAnsi="Times New Roman"/>
          <w:sz w:val="28"/>
          <w:szCs w:val="28"/>
          <w:lang w:val="az-Latn-AZ"/>
        </w:rPr>
        <w:t xml:space="preserve">Bu fənn iş zamanı istehsalat </w:t>
      </w:r>
      <w:r w:rsidR="005928CF">
        <w:rPr>
          <w:rFonts w:ascii="Times New Roman" w:hAnsi="Times New Roman"/>
          <w:sz w:val="28"/>
          <w:szCs w:val="28"/>
          <w:lang w:val="az-Latn-AZ"/>
        </w:rPr>
        <w:t>toksikologiya</w:t>
      </w:r>
      <w:r>
        <w:rPr>
          <w:rFonts w:ascii="Times New Roman" w:hAnsi="Times New Roman"/>
          <w:sz w:val="28"/>
          <w:szCs w:val="28"/>
          <w:lang w:val="az-Latn-AZ"/>
        </w:rPr>
        <w:t>sının və əmək prosesi amillərinin işçi orqanizmə və əmək qabiliyyətinə təsiri, peşə zəhərlənmə</w:t>
      </w:r>
      <w:r w:rsidR="00F53D2E">
        <w:rPr>
          <w:rFonts w:ascii="Times New Roman" w:hAnsi="Times New Roman"/>
          <w:sz w:val="28"/>
          <w:szCs w:val="28"/>
          <w:lang w:val="az-Latn-AZ"/>
        </w:rPr>
        <w:t>ləri</w:t>
      </w:r>
      <w:r>
        <w:rPr>
          <w:rFonts w:ascii="Times New Roman" w:hAnsi="Times New Roman"/>
          <w:sz w:val="28"/>
          <w:szCs w:val="28"/>
          <w:lang w:val="az-Latn-AZ"/>
        </w:rPr>
        <w:t>nin, peşə xəstə</w:t>
      </w:r>
      <w:r>
        <w:rPr>
          <w:rFonts w:ascii="Times New Roman" w:hAnsi="Times New Roman"/>
          <w:sz w:val="28"/>
          <w:szCs w:val="28"/>
          <w:lang w:val="az-Latn-AZ"/>
        </w:rPr>
        <w:softHyphen/>
        <w:t>likləri</w:t>
      </w:r>
      <w:r>
        <w:rPr>
          <w:rFonts w:ascii="Times New Roman" w:hAnsi="Times New Roman"/>
          <w:sz w:val="28"/>
          <w:szCs w:val="28"/>
          <w:lang w:val="az-Latn-AZ"/>
        </w:rPr>
        <w:softHyphen/>
        <w:t>nin</w:t>
      </w:r>
      <w:r>
        <w:rPr>
          <w:rFonts w:ascii="Times New Roman" w:hAnsi="Times New Roman"/>
          <w:sz w:val="28"/>
          <w:szCs w:val="28"/>
          <w:lang w:val="az-Latn-AZ"/>
        </w:rPr>
        <w:softHyphen/>
        <w:t xml:space="preserve"> qarşısını almaq, təhlükəsiz əmək şəraiti yaratmaq, sağlamlığı qorumaq, yorğun</w:t>
      </w:r>
      <w:r>
        <w:rPr>
          <w:rFonts w:ascii="Times New Roman" w:hAnsi="Times New Roman"/>
          <w:sz w:val="28"/>
          <w:szCs w:val="28"/>
          <w:lang w:val="az-Latn-AZ"/>
        </w:rPr>
        <w:softHyphen/>
        <w:t>lu</w:t>
      </w:r>
      <w:r>
        <w:rPr>
          <w:rFonts w:ascii="Times New Roman" w:hAnsi="Times New Roman"/>
          <w:sz w:val="28"/>
          <w:szCs w:val="28"/>
          <w:lang w:val="az-Latn-AZ"/>
        </w:rPr>
        <w:softHyphen/>
      </w:r>
      <w:r>
        <w:rPr>
          <w:rFonts w:ascii="Times New Roman" w:hAnsi="Times New Roman"/>
          <w:sz w:val="28"/>
          <w:szCs w:val="28"/>
          <w:lang w:val="az-Latn-AZ"/>
        </w:rPr>
        <w:softHyphen/>
        <w:t>ğun profilaktikası üçün sağlamlıq tədbirlər</w:t>
      </w:r>
      <w:r w:rsidR="00F53D2E">
        <w:rPr>
          <w:rFonts w:ascii="Times New Roman" w:hAnsi="Times New Roman"/>
          <w:sz w:val="28"/>
          <w:szCs w:val="28"/>
          <w:lang w:val="az-Latn-AZ"/>
        </w:rPr>
        <w:t xml:space="preserve"> </w:t>
      </w:r>
      <w:r>
        <w:rPr>
          <w:rFonts w:ascii="Times New Roman" w:hAnsi="Times New Roman"/>
          <w:sz w:val="28"/>
          <w:szCs w:val="28"/>
          <w:lang w:val="az-Latn-AZ"/>
        </w:rPr>
        <w:t xml:space="preserve">işləyib hazırlamaqla məşğul olur.  </w:t>
      </w: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KURSUN MƏQSƏDİ:</w:t>
      </w:r>
    </w:p>
    <w:p w:rsidR="002C2E12" w:rsidRDefault="002C2E12" w:rsidP="00F53D2E">
      <w:pPr>
        <w:spacing w:line="240" w:lineRule="auto"/>
        <w:ind w:firstLine="708"/>
        <w:jc w:val="both"/>
        <w:rPr>
          <w:rFonts w:ascii="Times New Roman" w:hAnsi="Times New Roman"/>
          <w:sz w:val="28"/>
          <w:szCs w:val="28"/>
          <w:lang w:val="az-Latn-AZ"/>
        </w:rPr>
      </w:pPr>
      <w:r>
        <w:rPr>
          <w:rFonts w:ascii="Times New Roman" w:hAnsi="Times New Roman"/>
          <w:sz w:val="28"/>
          <w:szCs w:val="28"/>
          <w:lang w:val="az-Latn-AZ"/>
        </w:rPr>
        <w:t xml:space="preserve">Fənnin əsas məqsədi:  </w:t>
      </w:r>
      <w:r w:rsidR="005928CF">
        <w:rPr>
          <w:rFonts w:ascii="Times New Roman" w:hAnsi="Times New Roman"/>
          <w:sz w:val="28"/>
          <w:szCs w:val="28"/>
          <w:lang w:val="az-Latn-AZ"/>
        </w:rPr>
        <w:t xml:space="preserve">sənaye </w:t>
      </w:r>
      <w:r w:rsidR="00F53D2E">
        <w:rPr>
          <w:rFonts w:ascii="Times New Roman" w:hAnsi="Times New Roman"/>
          <w:sz w:val="28"/>
          <w:szCs w:val="28"/>
          <w:lang w:val="az-Latn-AZ"/>
        </w:rPr>
        <w:t>z</w:t>
      </w:r>
      <w:r w:rsidR="005928CF">
        <w:rPr>
          <w:rFonts w:ascii="Times New Roman" w:hAnsi="Times New Roman"/>
          <w:sz w:val="28"/>
          <w:szCs w:val="28"/>
          <w:lang w:val="az-Latn-AZ"/>
        </w:rPr>
        <w:t>əhərləri</w:t>
      </w:r>
      <w:r w:rsidR="00F53D2E">
        <w:rPr>
          <w:rFonts w:ascii="Times New Roman" w:hAnsi="Times New Roman"/>
          <w:sz w:val="28"/>
          <w:szCs w:val="28"/>
          <w:lang w:val="az-Latn-AZ"/>
        </w:rPr>
        <w:t>nin</w:t>
      </w:r>
      <w:r w:rsidR="005928CF">
        <w:rPr>
          <w:rFonts w:ascii="Times New Roman" w:hAnsi="Times New Roman"/>
          <w:sz w:val="28"/>
          <w:szCs w:val="28"/>
          <w:lang w:val="az-Latn-AZ"/>
        </w:rPr>
        <w:t xml:space="preserve"> </w:t>
      </w:r>
      <w:r>
        <w:rPr>
          <w:rFonts w:ascii="Times New Roman" w:hAnsi="Times New Roman"/>
          <w:sz w:val="28"/>
          <w:szCs w:val="28"/>
          <w:lang w:val="az-Latn-AZ"/>
        </w:rPr>
        <w:t xml:space="preserve"> təsirindən  orqanizmdə gedən dəyişiklikləri</w:t>
      </w:r>
      <w:r w:rsidR="00F53D2E">
        <w:rPr>
          <w:rFonts w:ascii="Times New Roman" w:hAnsi="Times New Roman"/>
          <w:sz w:val="28"/>
          <w:szCs w:val="28"/>
          <w:lang w:val="az-Latn-AZ"/>
        </w:rPr>
        <w:t xml:space="preserve"> öyrənmək</w:t>
      </w:r>
      <w:r>
        <w:rPr>
          <w:rFonts w:ascii="Times New Roman" w:hAnsi="Times New Roman"/>
          <w:sz w:val="28"/>
          <w:szCs w:val="28"/>
          <w:lang w:val="az-Latn-AZ"/>
        </w:rPr>
        <w:t xml:space="preserve"> və </w:t>
      </w:r>
      <w:r w:rsidR="005928CF">
        <w:rPr>
          <w:rFonts w:ascii="Times New Roman" w:hAnsi="Times New Roman"/>
          <w:sz w:val="28"/>
          <w:szCs w:val="28"/>
          <w:lang w:val="az-Latn-AZ"/>
        </w:rPr>
        <w:t>eksperimental</w:t>
      </w:r>
      <w:r>
        <w:rPr>
          <w:rFonts w:ascii="Times New Roman" w:hAnsi="Times New Roman"/>
          <w:sz w:val="28"/>
          <w:szCs w:val="28"/>
          <w:lang w:val="az-Latn-AZ"/>
        </w:rPr>
        <w:t xml:space="preserve"> laborator müayinə üsulları ilə aşkar etmək</w:t>
      </w:r>
      <w:r w:rsidR="00F53D2E">
        <w:rPr>
          <w:rFonts w:ascii="Times New Roman" w:hAnsi="Times New Roman"/>
          <w:sz w:val="28"/>
          <w:szCs w:val="28"/>
          <w:lang w:val="az-Latn-AZ"/>
        </w:rPr>
        <w:t>,</w:t>
      </w:r>
      <w:r w:rsidR="005928CF">
        <w:rPr>
          <w:rFonts w:ascii="Times New Roman" w:hAnsi="Times New Roman"/>
          <w:sz w:val="28"/>
          <w:szCs w:val="28"/>
          <w:lang w:val="az-Latn-AZ"/>
        </w:rPr>
        <w:t xml:space="preserve"> </w:t>
      </w:r>
      <w:r>
        <w:rPr>
          <w:rFonts w:ascii="Times New Roman" w:hAnsi="Times New Roman"/>
          <w:sz w:val="28"/>
          <w:szCs w:val="28"/>
          <w:lang w:val="az-Latn-AZ"/>
        </w:rPr>
        <w:t xml:space="preserve">peşədən əmələ gələn </w:t>
      </w:r>
      <w:r w:rsidR="005928CF">
        <w:rPr>
          <w:rFonts w:ascii="Times New Roman" w:hAnsi="Times New Roman"/>
          <w:sz w:val="28"/>
          <w:szCs w:val="28"/>
          <w:lang w:val="az-Latn-AZ"/>
        </w:rPr>
        <w:t xml:space="preserve">zəhərlənmələrin və onların uzaq təsirlərinin </w:t>
      </w:r>
      <w:r>
        <w:rPr>
          <w:rFonts w:ascii="Times New Roman" w:hAnsi="Times New Roman"/>
          <w:sz w:val="28"/>
          <w:szCs w:val="28"/>
          <w:lang w:val="az-Latn-AZ"/>
        </w:rPr>
        <w:t xml:space="preserve">qarşısını almaq üçün profilaktik tədbirlər hazırlamaqdan ibarətdir. </w:t>
      </w: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KURSUN NƏTİCƏLƏRİ:</w:t>
      </w:r>
    </w:p>
    <w:p w:rsidR="00F53D2E" w:rsidRDefault="002C2E12" w:rsidP="00F53D2E">
      <w:pPr>
        <w:spacing w:line="240" w:lineRule="auto"/>
        <w:jc w:val="both"/>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 xml:space="preserve">Fənnin mənimsənilməsi nəticəsində tələbələr fənn üzrə </w:t>
      </w:r>
      <w:r w:rsidR="00F53D2E">
        <w:rPr>
          <w:rFonts w:ascii="Times New Roman" w:hAnsi="Times New Roman"/>
          <w:sz w:val="28"/>
          <w:szCs w:val="28"/>
          <w:lang w:val="az-Latn-AZ"/>
        </w:rPr>
        <w:t>nəzəri</w:t>
      </w:r>
      <w:r>
        <w:rPr>
          <w:rFonts w:ascii="Times New Roman" w:hAnsi="Times New Roman"/>
          <w:sz w:val="28"/>
          <w:szCs w:val="28"/>
          <w:lang w:val="az-Latn-AZ"/>
        </w:rPr>
        <w:t xml:space="preserve"> və praktiki proqramı qavrama</w:t>
      </w:r>
      <w:r w:rsidR="00F53D2E">
        <w:rPr>
          <w:rFonts w:ascii="Times New Roman" w:hAnsi="Times New Roman"/>
          <w:sz w:val="28"/>
          <w:szCs w:val="28"/>
          <w:lang w:val="az-Latn-AZ"/>
        </w:rPr>
        <w:t xml:space="preserve">qla sağlamlaşdırıcı </w:t>
      </w:r>
      <w:r w:rsidR="00F53D2E" w:rsidRPr="00442477">
        <w:rPr>
          <w:rFonts w:ascii="Times New Roman" w:hAnsi="Times New Roman"/>
          <w:sz w:val="28"/>
          <w:szCs w:val="28"/>
          <w:lang w:val="az-Latn-AZ"/>
        </w:rPr>
        <w:t>tədbirlərin səmərəliliyini qiymətləndirməyi bacarmalı</w:t>
      </w:r>
      <w:r w:rsidR="00F53D2E">
        <w:rPr>
          <w:rFonts w:ascii="Times New Roman" w:hAnsi="Times New Roman"/>
          <w:sz w:val="28"/>
          <w:szCs w:val="28"/>
          <w:lang w:val="az-Latn-AZ"/>
        </w:rPr>
        <w:t xml:space="preserve">dır. </w:t>
      </w:r>
    </w:p>
    <w:p w:rsidR="002C2E12" w:rsidRDefault="002C2E12" w:rsidP="00F02D91">
      <w:pPr>
        <w:spacing w:after="0" w:line="240" w:lineRule="auto"/>
        <w:jc w:val="both"/>
        <w:rPr>
          <w:rFonts w:ascii="Times New Roman" w:hAnsi="Times New Roman"/>
          <w:b/>
          <w:sz w:val="28"/>
          <w:szCs w:val="28"/>
          <w:lang w:val="az-Latn-AZ"/>
        </w:rPr>
      </w:pPr>
    </w:p>
    <w:p w:rsidR="002C2E12" w:rsidRDefault="002C2E12" w:rsidP="00F02D91">
      <w:pPr>
        <w:spacing w:after="0" w:line="240" w:lineRule="auto"/>
        <w:jc w:val="both"/>
        <w:rPr>
          <w:rFonts w:ascii="Times New Roman" w:hAnsi="Times New Roman"/>
          <w:b/>
          <w:sz w:val="28"/>
          <w:szCs w:val="28"/>
          <w:lang w:val="az-Latn-AZ"/>
        </w:rPr>
      </w:pPr>
      <w:r>
        <w:rPr>
          <w:rFonts w:ascii="Times New Roman" w:hAnsi="Times New Roman"/>
          <w:b/>
          <w:sz w:val="28"/>
          <w:szCs w:val="28"/>
          <w:lang w:val="az-Latn-AZ"/>
        </w:rPr>
        <w:t>FƏNNİN MÜHAZİRƏ MÖVZULARI:</w:t>
      </w:r>
    </w:p>
    <w:p w:rsidR="005928CF" w:rsidRPr="004C3CA0" w:rsidRDefault="005928CF" w:rsidP="00F02D91">
      <w:pPr>
        <w:tabs>
          <w:tab w:val="left" w:pos="6340"/>
        </w:tabs>
        <w:jc w:val="both"/>
        <w:rPr>
          <w:rFonts w:ascii="Times New Roman" w:hAnsi="Times New Roman"/>
          <w:sz w:val="28"/>
          <w:szCs w:val="28"/>
          <w:lang w:val="tr-TR"/>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796"/>
        <w:gridCol w:w="1276"/>
      </w:tblGrid>
      <w:tr w:rsidR="005928CF" w:rsidRPr="004C3CA0" w:rsidTr="00B8317A">
        <w:tc>
          <w:tcPr>
            <w:tcW w:w="567" w:type="dxa"/>
          </w:tcPr>
          <w:p w:rsidR="005928CF" w:rsidRPr="004C3CA0" w:rsidRDefault="005928CF" w:rsidP="00693055">
            <w:pPr>
              <w:spacing w:after="0" w:line="240" w:lineRule="auto"/>
              <w:ind w:left="-57" w:right="-57"/>
              <w:jc w:val="center"/>
              <w:rPr>
                <w:rFonts w:ascii="Times New Roman" w:hAnsi="Times New Roman"/>
                <w:b/>
                <w:sz w:val="28"/>
                <w:szCs w:val="28"/>
                <w:lang w:val="az-Latn-AZ" w:eastAsia="ja-JP"/>
              </w:rPr>
            </w:pPr>
            <w:r w:rsidRPr="004C3CA0">
              <w:rPr>
                <w:rFonts w:ascii="Times New Roman" w:hAnsi="Times New Roman"/>
                <w:b/>
                <w:sz w:val="28"/>
                <w:szCs w:val="28"/>
                <w:lang w:val="az-Latn-AZ" w:eastAsia="ja-JP"/>
              </w:rPr>
              <w:t>№</w:t>
            </w:r>
          </w:p>
        </w:tc>
        <w:tc>
          <w:tcPr>
            <w:tcW w:w="7796" w:type="dxa"/>
          </w:tcPr>
          <w:p w:rsidR="005928CF" w:rsidRPr="004C3CA0" w:rsidRDefault="005928CF" w:rsidP="00693055">
            <w:pPr>
              <w:spacing w:after="0" w:line="240" w:lineRule="auto"/>
              <w:ind w:left="-57" w:right="-57"/>
              <w:jc w:val="center"/>
              <w:rPr>
                <w:rFonts w:ascii="Times New Roman" w:hAnsi="Times New Roman"/>
                <w:b/>
                <w:sz w:val="28"/>
                <w:szCs w:val="28"/>
                <w:lang w:val="az-Latn-AZ"/>
              </w:rPr>
            </w:pPr>
            <w:r w:rsidRPr="004C3CA0">
              <w:rPr>
                <w:rFonts w:ascii="Times New Roman" w:hAnsi="Times New Roman"/>
                <w:b/>
                <w:sz w:val="28"/>
                <w:szCs w:val="28"/>
                <w:lang w:val="az-Latn-AZ"/>
              </w:rPr>
              <w:t>Mövzuların adı</w:t>
            </w:r>
          </w:p>
        </w:tc>
        <w:tc>
          <w:tcPr>
            <w:tcW w:w="1276" w:type="dxa"/>
            <w:tcBorders>
              <w:right w:val="single" w:sz="4" w:space="0" w:color="auto"/>
            </w:tcBorders>
          </w:tcPr>
          <w:p w:rsidR="005928CF" w:rsidRPr="004C3CA0" w:rsidRDefault="005928CF" w:rsidP="00693055">
            <w:pPr>
              <w:spacing w:after="0" w:line="240" w:lineRule="auto"/>
              <w:ind w:left="-57" w:right="-57"/>
              <w:jc w:val="center"/>
              <w:rPr>
                <w:rFonts w:ascii="Times New Roman" w:hAnsi="Times New Roman"/>
                <w:b/>
                <w:sz w:val="24"/>
                <w:szCs w:val="24"/>
                <w:lang w:val="az-Latn-AZ"/>
              </w:rPr>
            </w:pPr>
            <w:r w:rsidRPr="004C3CA0">
              <w:rPr>
                <w:rFonts w:ascii="Times New Roman" w:hAnsi="Times New Roman"/>
                <w:b/>
                <w:sz w:val="24"/>
                <w:szCs w:val="24"/>
                <w:lang w:val="az-Latn-AZ"/>
              </w:rPr>
              <w:t>Saat</w:t>
            </w:r>
          </w:p>
        </w:tc>
      </w:tr>
      <w:tr w:rsidR="000E5056" w:rsidRPr="000E5056" w:rsidTr="00B8317A">
        <w:tc>
          <w:tcPr>
            <w:tcW w:w="567" w:type="dxa"/>
          </w:tcPr>
          <w:p w:rsidR="000E5056" w:rsidRPr="004C3CA0" w:rsidRDefault="000E5056" w:rsidP="00693055">
            <w:pPr>
              <w:spacing w:after="0" w:line="240" w:lineRule="auto"/>
              <w:ind w:left="-57" w:right="-57"/>
              <w:jc w:val="center"/>
              <w:rPr>
                <w:rFonts w:ascii="Times New Roman" w:hAnsi="Times New Roman"/>
                <w:b/>
                <w:sz w:val="28"/>
                <w:szCs w:val="28"/>
                <w:lang w:val="az-Latn-AZ" w:eastAsia="ja-JP"/>
              </w:rPr>
            </w:pPr>
            <w:r w:rsidRPr="004C3CA0">
              <w:rPr>
                <w:rFonts w:ascii="Times New Roman" w:hAnsi="Times New Roman"/>
                <w:sz w:val="28"/>
                <w:szCs w:val="28"/>
                <w:lang w:val="az-Latn-AZ"/>
              </w:rPr>
              <w:t>1.</w:t>
            </w:r>
          </w:p>
        </w:tc>
        <w:tc>
          <w:tcPr>
            <w:tcW w:w="7796" w:type="dxa"/>
          </w:tcPr>
          <w:p w:rsidR="000E5056" w:rsidRDefault="000E5056" w:rsidP="000E5056">
            <w:pPr>
              <w:spacing w:after="0" w:line="240" w:lineRule="auto"/>
              <w:ind w:left="-57" w:right="-57"/>
              <w:jc w:val="both"/>
              <w:rPr>
                <w:rFonts w:ascii="Times New Roman" w:hAnsi="Times New Roman"/>
                <w:sz w:val="24"/>
                <w:szCs w:val="24"/>
                <w:lang w:val="az-Latn-AZ"/>
              </w:rPr>
            </w:pPr>
            <w:r w:rsidRPr="000E5056">
              <w:rPr>
                <w:rFonts w:ascii="Times New Roman" w:hAnsi="Times New Roman"/>
                <w:sz w:val="24"/>
                <w:szCs w:val="24"/>
                <w:lang w:val="az-Latn-AZ"/>
              </w:rPr>
              <w:t>Kimyəvi maddələrin orqanizmə təsir xarakteri. Kimyəvi maddələrin kombinəşəkillli, kompleks və müştərək təsir</w:t>
            </w:r>
            <w:r w:rsidRPr="000E5056">
              <w:rPr>
                <w:rFonts w:ascii="Times New Roman" w:hAnsi="Times New Roman"/>
                <w:sz w:val="24"/>
                <w:szCs w:val="24"/>
                <w:lang w:val="az-Latn-AZ"/>
              </w:rPr>
              <w:softHyphen/>
              <w:t>ləri</w:t>
            </w:r>
          </w:p>
          <w:p w:rsidR="000E5056" w:rsidRPr="000E5056" w:rsidRDefault="000E5056" w:rsidP="000E5056">
            <w:pPr>
              <w:spacing w:after="0" w:line="240" w:lineRule="auto"/>
              <w:ind w:left="-57" w:right="-57"/>
              <w:jc w:val="both"/>
              <w:rPr>
                <w:rFonts w:ascii="Times New Roman" w:hAnsi="Times New Roman"/>
                <w:b/>
                <w:sz w:val="24"/>
                <w:szCs w:val="24"/>
                <w:lang w:val="az-Latn-AZ"/>
              </w:rPr>
            </w:pPr>
            <w:r w:rsidRPr="00693055">
              <w:rPr>
                <w:rFonts w:ascii="Times New Roman" w:hAnsi="Times New Roman"/>
                <w:b/>
                <w:bCs/>
                <w:i/>
                <w:iCs/>
                <w:sz w:val="24"/>
                <w:szCs w:val="24"/>
                <w:lang w:val="az-Latn-AZ"/>
              </w:rPr>
              <w:t>Predmet:</w:t>
            </w:r>
            <w:r w:rsidRPr="00693055">
              <w:rPr>
                <w:rFonts w:ascii="Times New Roman" w:hAnsi="Times New Roman"/>
                <w:i/>
                <w:iCs/>
                <w:sz w:val="24"/>
                <w:szCs w:val="24"/>
                <w:lang w:val="az-Latn-AZ"/>
              </w:rPr>
              <w:t xml:space="preserve"> Kimyəvi maddələrin kombinəşəkillli təsiri effektlərinin fərqlənməsi və onların xarakteristikası. Orqanizmə daxilolma yolları. İşçi hava zonasında mühitinin qiymətləndirilməsinin düsturları. Kimyəvi maddələrin kompleks şəkildə orqanizmə daxil olma yolları və rütubətin yüksəlməsi. Müştərək təsirinin anlayışı temperatur faktoru, fizki gərginlik, küy və vibrasiya və s. amillərlə birgə təsiri və profilaktikası.  </w:t>
            </w:r>
          </w:p>
        </w:tc>
        <w:tc>
          <w:tcPr>
            <w:tcW w:w="1276" w:type="dxa"/>
            <w:tcBorders>
              <w:right w:val="single" w:sz="4" w:space="0" w:color="auto"/>
            </w:tcBorders>
          </w:tcPr>
          <w:p w:rsidR="000E5056" w:rsidRPr="004C3CA0" w:rsidRDefault="000E5056" w:rsidP="00693055">
            <w:pPr>
              <w:spacing w:after="0" w:line="240" w:lineRule="auto"/>
              <w:ind w:left="-57" w:right="-57"/>
              <w:jc w:val="center"/>
              <w:rPr>
                <w:rFonts w:ascii="Times New Roman" w:hAnsi="Times New Roman"/>
                <w:b/>
                <w:sz w:val="24"/>
                <w:szCs w:val="24"/>
                <w:lang w:val="az-Latn-AZ"/>
              </w:rPr>
            </w:pPr>
            <w:r>
              <w:rPr>
                <w:rFonts w:ascii="Times New Roman" w:hAnsi="Times New Roman"/>
                <w:b/>
                <w:sz w:val="24"/>
                <w:szCs w:val="24"/>
                <w:lang w:val="az-Latn-AZ"/>
              </w:rPr>
              <w:t>2</w:t>
            </w:r>
          </w:p>
        </w:tc>
      </w:tr>
      <w:tr w:rsidR="000E5056" w:rsidRPr="000E5056" w:rsidTr="00B8317A">
        <w:tc>
          <w:tcPr>
            <w:tcW w:w="567" w:type="dxa"/>
          </w:tcPr>
          <w:p w:rsidR="000E5056" w:rsidRPr="004C3CA0" w:rsidRDefault="000E5056" w:rsidP="00693055">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2.</w:t>
            </w:r>
          </w:p>
        </w:tc>
        <w:tc>
          <w:tcPr>
            <w:tcW w:w="7796" w:type="dxa"/>
          </w:tcPr>
          <w:p w:rsidR="000E5056" w:rsidRPr="0041716C" w:rsidRDefault="000E5056" w:rsidP="000E5056">
            <w:pPr>
              <w:spacing w:after="0" w:line="240" w:lineRule="auto"/>
              <w:ind w:left="-57" w:right="-57"/>
              <w:jc w:val="both"/>
              <w:rPr>
                <w:rFonts w:ascii="Times New Roman" w:hAnsi="Times New Roman"/>
                <w:sz w:val="24"/>
                <w:szCs w:val="24"/>
                <w:lang w:val="az-Latn-AZ"/>
              </w:rPr>
            </w:pPr>
            <w:r w:rsidRPr="0041716C">
              <w:rPr>
                <w:rFonts w:ascii="Times New Roman" w:hAnsi="Times New Roman"/>
                <w:sz w:val="24"/>
                <w:szCs w:val="24"/>
                <w:lang w:val="az-Latn-AZ"/>
              </w:rPr>
              <w:t>İstehsalat toksikologiyası. İstehsalat zəhərləri, orqanizmə daxil, xaric olma yolları və orqanizmdə taleyi. Doza və konsentrasiyadan, kimyəvi strukturundan asılı olaraq, zəhərlərin toksikiliyi və təhlükəliliyi.</w:t>
            </w:r>
          </w:p>
          <w:p w:rsidR="000E5056" w:rsidRPr="000E5056" w:rsidRDefault="000E5056" w:rsidP="000E5056">
            <w:pPr>
              <w:spacing w:after="0" w:line="240" w:lineRule="auto"/>
              <w:ind w:left="-57" w:right="-57"/>
              <w:jc w:val="both"/>
              <w:rPr>
                <w:rFonts w:ascii="Times New Roman" w:hAnsi="Times New Roman"/>
                <w:sz w:val="24"/>
                <w:szCs w:val="24"/>
                <w:lang w:val="az-Latn-AZ"/>
              </w:rPr>
            </w:pPr>
            <w:r w:rsidRPr="00693055">
              <w:rPr>
                <w:rFonts w:ascii="Times New Roman" w:hAnsi="Times New Roman"/>
                <w:b/>
                <w:bCs/>
                <w:i/>
                <w:iCs/>
                <w:sz w:val="24"/>
                <w:szCs w:val="24"/>
                <w:lang w:val="az-Latn-AZ"/>
              </w:rPr>
              <w:t>Predmet:</w:t>
            </w:r>
            <w:r w:rsidRPr="00693055">
              <w:rPr>
                <w:rFonts w:ascii="Times New Roman" w:hAnsi="Times New Roman"/>
                <w:i/>
                <w:iCs/>
                <w:sz w:val="24"/>
                <w:szCs w:val="24"/>
                <w:lang w:val="az-Latn-AZ"/>
              </w:rPr>
              <w:t xml:space="preserve">Sənaye toksikologiyası sənayedə yeni kimyəvi maddələrin və birləşmələrin işçilərin müxtəlif heyvanların üzərində və işçi otaqların havasında normalaşdırılması, zərərli təsirinin profilaktikası ilə məşğul olur. Sənaye zəhərlərin orqanizmə daxil olma yolları, yayılması, çevrilməsi və xaric olması.Toksikokinetikası və patogenizin intoksikasiyası. Spesifik və qeyri spesifik təsiri. Zəhərin təsirinin uzaq nəticələri. İstehsalat zəhərlərinin profilaktikası. Zəhərlənmənin profilaktikası. Sanitar nəzarətinin əsasını həyata keçirilməsi (gigiyenik standartlaşması və reqlamentləşməsi). Sənaye zəhərlərin toksikliyinin </w:t>
            </w:r>
            <w:r w:rsidRPr="00693055">
              <w:rPr>
                <w:rFonts w:ascii="Times New Roman" w:hAnsi="Times New Roman"/>
                <w:i/>
                <w:iCs/>
                <w:sz w:val="24"/>
                <w:szCs w:val="24"/>
                <w:lang w:val="az-Latn-AZ"/>
              </w:rPr>
              <w:lastRenderedPageBreak/>
              <w:t>və potensial təklükəliliyinin qiymətləndirilməsi. Toksikometriyanın əsasları. İnhalyasiya yolu ilə zəhərlənmə ehtimalı əmsalı (İYZEƏ), kumulyasiya əmsalı. Zəhərli maddələrin toksik və təhlükəlilik  dərəcəsinin təsnifatı. Zəhərə qarşı yaş və növ həssaslığı. Yolverilən  konsentrasiya (YVK); təhminən təhlükəsiz təhsil səviyyəsi (TTTS) müəyyən edilmə prinsipləri və metodları. Istehsalat binaları havasında zəhərlərin yolverilən konsentrasiyası, DÜİST-lər.</w:t>
            </w:r>
          </w:p>
        </w:tc>
        <w:tc>
          <w:tcPr>
            <w:tcW w:w="1276" w:type="dxa"/>
            <w:tcBorders>
              <w:right w:val="single" w:sz="4" w:space="0" w:color="auto"/>
            </w:tcBorders>
          </w:tcPr>
          <w:p w:rsidR="000E5056" w:rsidRDefault="000E5056" w:rsidP="00693055">
            <w:pPr>
              <w:spacing w:after="0" w:line="240" w:lineRule="auto"/>
              <w:ind w:left="-57" w:right="-57"/>
              <w:jc w:val="center"/>
              <w:rPr>
                <w:rFonts w:ascii="Times New Roman" w:hAnsi="Times New Roman"/>
                <w:b/>
                <w:sz w:val="24"/>
                <w:szCs w:val="24"/>
                <w:lang w:val="az-Latn-AZ"/>
              </w:rPr>
            </w:pPr>
          </w:p>
          <w:p w:rsidR="000E5056" w:rsidRDefault="000E5056" w:rsidP="00693055">
            <w:pPr>
              <w:spacing w:after="0" w:line="240" w:lineRule="auto"/>
              <w:ind w:left="-57" w:right="-57"/>
              <w:jc w:val="center"/>
              <w:rPr>
                <w:rFonts w:ascii="Times New Roman" w:hAnsi="Times New Roman"/>
                <w:b/>
                <w:sz w:val="24"/>
                <w:szCs w:val="24"/>
                <w:lang w:val="az-Latn-AZ"/>
              </w:rPr>
            </w:pPr>
            <w:r>
              <w:rPr>
                <w:rFonts w:ascii="Times New Roman" w:hAnsi="Times New Roman"/>
                <w:b/>
                <w:sz w:val="24"/>
                <w:szCs w:val="24"/>
                <w:lang w:val="az-Latn-AZ"/>
              </w:rPr>
              <w:t>2</w:t>
            </w:r>
          </w:p>
        </w:tc>
      </w:tr>
      <w:tr w:rsidR="005928CF" w:rsidRPr="004C3CA0" w:rsidTr="00B8317A">
        <w:tc>
          <w:tcPr>
            <w:tcW w:w="567" w:type="dxa"/>
          </w:tcPr>
          <w:p w:rsidR="005928CF" w:rsidRPr="004C3CA0" w:rsidRDefault="000E5056" w:rsidP="0083768F">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3</w:t>
            </w:r>
          </w:p>
        </w:tc>
        <w:tc>
          <w:tcPr>
            <w:tcW w:w="7796" w:type="dxa"/>
          </w:tcPr>
          <w:p w:rsidR="000E5056" w:rsidRPr="0083768F" w:rsidRDefault="000E5056" w:rsidP="000E5056">
            <w:pPr>
              <w:spacing w:after="0" w:line="240" w:lineRule="auto"/>
              <w:ind w:left="29" w:right="175" w:hanging="29"/>
              <w:jc w:val="both"/>
              <w:rPr>
                <w:rFonts w:asciiTheme="majorBidi" w:hAnsiTheme="majorBidi" w:cstheme="majorBidi"/>
                <w:sz w:val="24"/>
                <w:szCs w:val="24"/>
                <w:lang w:val="az-Latn-AZ"/>
              </w:rPr>
            </w:pPr>
            <w:r w:rsidRPr="0083768F">
              <w:rPr>
                <w:rFonts w:asciiTheme="majorBidi" w:hAnsiTheme="majorBidi" w:cstheme="majorBidi"/>
                <w:sz w:val="24"/>
                <w:szCs w:val="24"/>
                <w:lang w:val="az-Latn-AZ"/>
              </w:rPr>
              <w:t>Sənaye zəhərlərinin orqanizmə uzaq təsirləri (qonadotrop, embriotoksik, mutagen, sensibilizəedici və blastomogen) və profilaktikası.</w:t>
            </w:r>
          </w:p>
          <w:p w:rsidR="00723037" w:rsidRPr="00693055" w:rsidRDefault="000E5056" w:rsidP="000E5056">
            <w:pPr>
              <w:tabs>
                <w:tab w:val="left" w:pos="2840"/>
                <w:tab w:val="left" w:pos="6300"/>
              </w:tabs>
              <w:spacing w:after="0" w:line="240" w:lineRule="auto"/>
              <w:ind w:left="-57" w:right="-57"/>
              <w:jc w:val="both"/>
              <w:rPr>
                <w:rFonts w:ascii="Times New Roman" w:hAnsi="Times New Roman"/>
                <w:i/>
                <w:iCs/>
                <w:sz w:val="24"/>
                <w:szCs w:val="24"/>
                <w:lang w:val="az-Latn-AZ"/>
              </w:rPr>
            </w:pPr>
            <w:r w:rsidRPr="00693055">
              <w:rPr>
                <w:rFonts w:ascii="Times New Roman" w:hAnsi="Times New Roman"/>
                <w:b/>
                <w:bCs/>
                <w:i/>
                <w:iCs/>
                <w:sz w:val="24"/>
                <w:szCs w:val="24"/>
                <w:lang w:val="az-Latn-AZ"/>
              </w:rPr>
              <w:t xml:space="preserve">Predmet: </w:t>
            </w:r>
            <w:r w:rsidRPr="00693055">
              <w:rPr>
                <w:rFonts w:ascii="Times New Roman" w:hAnsi="Times New Roman"/>
                <w:i/>
                <w:iCs/>
                <w:sz w:val="24"/>
                <w:szCs w:val="24"/>
                <w:lang w:val="az-Latn-AZ"/>
              </w:rPr>
              <w:t>Müxtəlif istehsalat faktorların – toksikantların kişi və qadın orqanizminin reproduktiv funksiyasına təsiri. Reproduktiv sağlamlığı və uzaq effektlər. Kimyəvi toksikantların qonadotropa cinsi hüceyrələrə mayalanma və dölün inkişafına təsiri, embriotoksik, terotogen, mutagen, embriotosik effektləri. Genotoksikantların xromosom aparatının pozğunluğun nəsiltörətmə işçiyə təsiri. Toksikantların işçi havası zonasında reqlamentləşdirilmə və sağlamlıq tədbirlər.</w:t>
            </w:r>
          </w:p>
        </w:tc>
        <w:tc>
          <w:tcPr>
            <w:tcW w:w="1276" w:type="dxa"/>
            <w:tcBorders>
              <w:top w:val="single" w:sz="4" w:space="0" w:color="auto"/>
              <w:right w:val="single" w:sz="4" w:space="0" w:color="auto"/>
            </w:tcBorders>
          </w:tcPr>
          <w:p w:rsidR="005928CF" w:rsidRPr="004C3CA0" w:rsidRDefault="005928CF" w:rsidP="00B5710C">
            <w:pPr>
              <w:spacing w:after="0" w:line="240" w:lineRule="auto"/>
              <w:ind w:left="-57" w:right="-57"/>
              <w:jc w:val="center"/>
              <w:rPr>
                <w:rFonts w:ascii="Times New Roman" w:hAnsi="Times New Roman"/>
                <w:sz w:val="28"/>
                <w:szCs w:val="28"/>
                <w:lang w:val="az-Latn-AZ"/>
              </w:rPr>
            </w:pPr>
            <w:r w:rsidRPr="004C3CA0">
              <w:rPr>
                <w:rFonts w:ascii="Times New Roman" w:hAnsi="Times New Roman"/>
                <w:sz w:val="28"/>
                <w:szCs w:val="28"/>
                <w:lang w:val="az-Latn-AZ"/>
              </w:rPr>
              <w:t>2</w:t>
            </w:r>
          </w:p>
        </w:tc>
      </w:tr>
      <w:tr w:rsidR="005928CF" w:rsidRPr="000E5056" w:rsidTr="00B8317A">
        <w:tc>
          <w:tcPr>
            <w:tcW w:w="567" w:type="dxa"/>
          </w:tcPr>
          <w:p w:rsidR="005928CF" w:rsidRPr="004C3CA0" w:rsidRDefault="000E5056" w:rsidP="0083768F">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4</w:t>
            </w:r>
          </w:p>
        </w:tc>
        <w:tc>
          <w:tcPr>
            <w:tcW w:w="7796" w:type="dxa"/>
          </w:tcPr>
          <w:p w:rsidR="00723037" w:rsidRDefault="000E5056" w:rsidP="000E5056">
            <w:pPr>
              <w:tabs>
                <w:tab w:val="left" w:pos="2840"/>
                <w:tab w:val="left" w:pos="6300"/>
              </w:tabs>
              <w:spacing w:after="0" w:line="240" w:lineRule="auto"/>
              <w:ind w:left="-57" w:right="-57"/>
              <w:jc w:val="both"/>
              <w:rPr>
                <w:rFonts w:ascii="Times New Roman" w:hAnsi="Times New Roman"/>
                <w:sz w:val="28"/>
                <w:szCs w:val="28"/>
                <w:lang w:val="az-Latn-AZ"/>
              </w:rPr>
            </w:pPr>
            <w:r w:rsidRPr="000E5056">
              <w:rPr>
                <w:rFonts w:ascii="Times New Roman" w:hAnsi="Times New Roman"/>
                <w:sz w:val="24"/>
                <w:szCs w:val="24"/>
                <w:lang w:val="az-Latn-AZ"/>
              </w:rPr>
              <w:t>Metallar, zərərli və təhlükəli istehsalat amili kimi: qurğuşun, civə, manqan, sink, mərgümüş, xrom və nikkel</w:t>
            </w:r>
            <w:r w:rsidRPr="00A62CD6">
              <w:rPr>
                <w:rFonts w:ascii="Times New Roman" w:hAnsi="Times New Roman"/>
                <w:sz w:val="28"/>
                <w:szCs w:val="28"/>
                <w:lang w:val="az-Latn-AZ"/>
              </w:rPr>
              <w:t>.</w:t>
            </w:r>
          </w:p>
          <w:p w:rsidR="000E5056" w:rsidRPr="000E5056" w:rsidRDefault="000E5056" w:rsidP="00F66FCF">
            <w:pPr>
              <w:tabs>
                <w:tab w:val="left" w:pos="2840"/>
                <w:tab w:val="left" w:pos="6300"/>
              </w:tabs>
              <w:spacing w:after="0" w:line="240" w:lineRule="auto"/>
              <w:ind w:left="-57" w:right="-57"/>
              <w:jc w:val="both"/>
              <w:rPr>
                <w:rFonts w:ascii="Times New Roman" w:hAnsi="Times New Roman"/>
                <w:sz w:val="24"/>
                <w:szCs w:val="24"/>
                <w:lang w:val="az-Latn-AZ"/>
              </w:rPr>
            </w:pPr>
            <w:r w:rsidRPr="00693055">
              <w:rPr>
                <w:rFonts w:ascii="Times New Roman" w:hAnsi="Times New Roman"/>
                <w:b/>
                <w:bCs/>
                <w:i/>
                <w:iCs/>
                <w:sz w:val="24"/>
                <w:szCs w:val="24"/>
                <w:lang w:val="az-Latn-AZ"/>
              </w:rPr>
              <w:t>Predmet:</w:t>
            </w:r>
            <w:r>
              <w:rPr>
                <w:rFonts w:ascii="Times New Roman" w:hAnsi="Times New Roman"/>
                <w:b/>
                <w:bCs/>
                <w:i/>
                <w:iCs/>
                <w:sz w:val="24"/>
                <w:szCs w:val="24"/>
                <w:lang w:val="az-Latn-AZ"/>
              </w:rPr>
              <w:t xml:space="preserve"> </w:t>
            </w:r>
            <w:r w:rsidRPr="000E5056">
              <w:rPr>
                <w:rFonts w:ascii="Times New Roman" w:hAnsi="Times New Roman"/>
                <w:bCs/>
                <w:i/>
                <w:iCs/>
                <w:sz w:val="24"/>
                <w:szCs w:val="24"/>
                <w:lang w:val="az-Latn-AZ"/>
              </w:rPr>
              <w:t>Sənaye zəhərləri arasında metallarların yayılması.</w:t>
            </w:r>
            <w:r>
              <w:rPr>
                <w:rFonts w:ascii="Times New Roman" w:hAnsi="Times New Roman"/>
                <w:b/>
                <w:bCs/>
                <w:i/>
                <w:iCs/>
                <w:sz w:val="24"/>
                <w:szCs w:val="24"/>
                <w:lang w:val="az-Latn-AZ"/>
              </w:rPr>
              <w:t xml:space="preserve"> </w:t>
            </w:r>
            <w:r w:rsidR="00F66FCF" w:rsidRPr="00F66FCF">
              <w:rPr>
                <w:rFonts w:ascii="Times New Roman" w:hAnsi="Times New Roman"/>
                <w:sz w:val="24"/>
                <w:szCs w:val="24"/>
                <w:lang w:val="az-Latn-AZ"/>
              </w:rPr>
              <w:t>Q</w:t>
            </w:r>
            <w:r w:rsidRPr="00F66FCF">
              <w:rPr>
                <w:rFonts w:ascii="Times New Roman" w:hAnsi="Times New Roman"/>
                <w:sz w:val="24"/>
                <w:szCs w:val="24"/>
                <w:lang w:val="az-Latn-AZ"/>
              </w:rPr>
              <w:t xml:space="preserve">urğuşun, civə, manqan, sink, mərgümüş, xrom və nikkel sənayelərdə ağır metalların tətbiqi. </w:t>
            </w:r>
            <w:r w:rsidRPr="00F66FCF">
              <w:rPr>
                <w:rFonts w:ascii="Times New Roman" w:hAnsi="Times New Roman"/>
                <w:i/>
                <w:sz w:val="24"/>
                <w:szCs w:val="24"/>
                <w:lang w:val="az-Latn-AZ"/>
              </w:rPr>
              <w:t>Ağır metalların seçici təsirləri. Ağır metalların xüsusiyyətləri. Metalların orqanizmə daxilolma yolları və orqanizmdən xaric olması,  onların orqanizmdə patoloji dəyişikliklərin törədilməsi. Metallardan</w:t>
            </w:r>
            <w:r w:rsidR="00F66FCF">
              <w:rPr>
                <w:rFonts w:ascii="Times New Roman" w:hAnsi="Times New Roman"/>
                <w:sz w:val="24"/>
                <w:szCs w:val="24"/>
                <w:lang w:val="az-Latn-AZ"/>
              </w:rPr>
              <w:t xml:space="preserve"> </w:t>
            </w:r>
            <w:r w:rsidR="00F66FCF">
              <w:rPr>
                <w:rFonts w:ascii="Times New Roman" w:hAnsi="Times New Roman"/>
                <w:i/>
                <w:sz w:val="24"/>
                <w:szCs w:val="24"/>
                <w:lang w:val="az-Latn-AZ"/>
              </w:rPr>
              <w:t>orqanizmdə olan intoksikasiyasının</w:t>
            </w:r>
            <w:r w:rsidRPr="00F66FCF">
              <w:rPr>
                <w:rFonts w:ascii="Times New Roman" w:hAnsi="Times New Roman"/>
                <w:sz w:val="24"/>
                <w:szCs w:val="24"/>
                <w:lang w:val="az-Latn-AZ"/>
              </w:rPr>
              <w:t xml:space="preserve"> </w:t>
            </w:r>
            <w:r w:rsidR="00F66FCF" w:rsidRPr="00F66FCF">
              <w:rPr>
                <w:rFonts w:ascii="Times New Roman" w:hAnsi="Times New Roman"/>
                <w:i/>
                <w:sz w:val="24"/>
                <w:szCs w:val="24"/>
                <w:lang w:val="az-Latn-AZ"/>
              </w:rPr>
              <w:t>formaları.</w:t>
            </w:r>
            <w:r w:rsidR="00F66FCF">
              <w:rPr>
                <w:rFonts w:ascii="Times New Roman" w:hAnsi="Times New Roman"/>
                <w:i/>
                <w:sz w:val="24"/>
                <w:szCs w:val="24"/>
                <w:lang w:val="az-Latn-AZ"/>
              </w:rPr>
              <w:t xml:space="preserve">Metallar və onların birləşmələri ilə zəhərlənməsi. Metalların orqanizmə daxilolma yolları, yayılması, orqanizmdə toplanıb qalması və xaric olması.  </w:t>
            </w:r>
          </w:p>
        </w:tc>
        <w:tc>
          <w:tcPr>
            <w:tcW w:w="1276" w:type="dxa"/>
            <w:tcBorders>
              <w:right w:val="single" w:sz="4" w:space="0" w:color="auto"/>
            </w:tcBorders>
          </w:tcPr>
          <w:p w:rsidR="005928CF" w:rsidRPr="004C3CA0" w:rsidRDefault="005928CF" w:rsidP="00B5710C">
            <w:pPr>
              <w:spacing w:after="0" w:line="240" w:lineRule="auto"/>
              <w:ind w:left="-57" w:right="-57"/>
              <w:jc w:val="center"/>
              <w:rPr>
                <w:rFonts w:ascii="Times New Roman" w:hAnsi="Times New Roman"/>
                <w:sz w:val="28"/>
                <w:szCs w:val="28"/>
                <w:lang w:val="az-Latn-AZ"/>
              </w:rPr>
            </w:pPr>
            <w:r w:rsidRPr="004C3CA0">
              <w:rPr>
                <w:rFonts w:ascii="Times New Roman" w:hAnsi="Times New Roman"/>
                <w:sz w:val="28"/>
                <w:szCs w:val="28"/>
                <w:lang w:val="az-Latn-AZ"/>
              </w:rPr>
              <w:t>2</w:t>
            </w:r>
          </w:p>
        </w:tc>
      </w:tr>
      <w:tr w:rsidR="005928CF" w:rsidRPr="000E5056" w:rsidTr="00B8317A">
        <w:tc>
          <w:tcPr>
            <w:tcW w:w="567" w:type="dxa"/>
          </w:tcPr>
          <w:p w:rsidR="005928CF" w:rsidRPr="004C3CA0" w:rsidRDefault="000E5056" w:rsidP="0083768F">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5</w:t>
            </w:r>
            <w:r w:rsidR="005928CF" w:rsidRPr="004C3CA0">
              <w:rPr>
                <w:rFonts w:ascii="Times New Roman" w:hAnsi="Times New Roman"/>
                <w:sz w:val="28"/>
                <w:szCs w:val="28"/>
                <w:lang w:val="az-Latn-AZ"/>
              </w:rPr>
              <w:t>.</w:t>
            </w:r>
          </w:p>
        </w:tc>
        <w:tc>
          <w:tcPr>
            <w:tcW w:w="7796" w:type="dxa"/>
          </w:tcPr>
          <w:p w:rsidR="00723037" w:rsidRPr="000E5056" w:rsidRDefault="000E5056" w:rsidP="0083768F">
            <w:pPr>
              <w:spacing w:after="0" w:line="240" w:lineRule="auto"/>
              <w:ind w:left="29" w:right="175" w:hanging="29"/>
              <w:jc w:val="both"/>
              <w:rPr>
                <w:rFonts w:ascii="Times New Roman" w:hAnsi="Times New Roman"/>
                <w:sz w:val="24"/>
                <w:szCs w:val="24"/>
                <w:lang w:val="az-Latn-AZ"/>
              </w:rPr>
            </w:pPr>
            <w:r w:rsidRPr="000E5056">
              <w:rPr>
                <w:rFonts w:ascii="Times New Roman" w:hAnsi="Times New Roman"/>
                <w:sz w:val="24"/>
                <w:szCs w:val="24"/>
                <w:lang w:val="az-Latn-AZ"/>
              </w:rPr>
              <w:t>İstehsalat k</w:t>
            </w:r>
            <w:r w:rsidR="00F66FCF">
              <w:rPr>
                <w:rFonts w:ascii="Times New Roman" w:hAnsi="Times New Roman"/>
                <w:sz w:val="24"/>
                <w:szCs w:val="24"/>
                <w:lang w:val="az-Latn-AZ"/>
              </w:rPr>
              <w:t>a</w:t>
            </w:r>
            <w:r w:rsidRPr="000E5056">
              <w:rPr>
                <w:rFonts w:ascii="Times New Roman" w:hAnsi="Times New Roman"/>
                <w:sz w:val="24"/>
                <w:szCs w:val="24"/>
                <w:lang w:val="az-Latn-AZ"/>
              </w:rPr>
              <w:t>nserogenləri, pestisidlər və bioloji təbiətli istehsalat amilləri.</w:t>
            </w:r>
          </w:p>
          <w:p w:rsidR="000E5056" w:rsidRPr="0041716C" w:rsidRDefault="000E5056" w:rsidP="0041716C">
            <w:pPr>
              <w:spacing w:after="0" w:line="240" w:lineRule="auto"/>
              <w:ind w:left="29" w:right="175" w:hanging="29"/>
              <w:jc w:val="both"/>
              <w:rPr>
                <w:rFonts w:ascii="Times New Roman" w:hAnsi="Times New Roman"/>
                <w:bCs/>
                <w:i/>
                <w:iCs/>
                <w:sz w:val="24"/>
                <w:szCs w:val="24"/>
                <w:lang w:val="az-Latn-AZ"/>
              </w:rPr>
            </w:pPr>
            <w:r w:rsidRPr="00693055">
              <w:rPr>
                <w:rFonts w:ascii="Times New Roman" w:hAnsi="Times New Roman"/>
                <w:b/>
                <w:bCs/>
                <w:i/>
                <w:iCs/>
                <w:sz w:val="24"/>
                <w:szCs w:val="24"/>
                <w:lang w:val="az-Latn-AZ"/>
              </w:rPr>
              <w:t>Predmet:</w:t>
            </w:r>
            <w:r w:rsidR="00F66FCF">
              <w:rPr>
                <w:rFonts w:ascii="Times New Roman" w:hAnsi="Times New Roman"/>
                <w:b/>
                <w:bCs/>
                <w:i/>
                <w:iCs/>
                <w:sz w:val="24"/>
                <w:szCs w:val="24"/>
                <w:lang w:val="az-Latn-AZ"/>
              </w:rPr>
              <w:t xml:space="preserve"> </w:t>
            </w:r>
            <w:r w:rsidR="00F66FCF" w:rsidRPr="00F66FCF">
              <w:rPr>
                <w:rFonts w:ascii="Times New Roman" w:hAnsi="Times New Roman"/>
                <w:bCs/>
                <w:i/>
                <w:iCs/>
                <w:sz w:val="24"/>
                <w:szCs w:val="24"/>
                <w:lang w:val="az-Latn-AZ"/>
              </w:rPr>
              <w:t>Müasir sənayedə tətbiq olunan kanserogen maddələrin ümmumi xarakteristikası şiş törədən faktorların təbiəti (mexaniki, fiziki, kimyəvi amilləri). Peşə şişlərinin təsnifatı. Peşə kanserogenlərin əsas xüsusiyyətləri. Lokalizasiyası, klinikası.</w:t>
            </w:r>
            <w:r w:rsidR="00F66FCF">
              <w:rPr>
                <w:rFonts w:ascii="Times New Roman" w:hAnsi="Times New Roman"/>
                <w:b/>
                <w:bCs/>
                <w:i/>
                <w:iCs/>
                <w:sz w:val="24"/>
                <w:szCs w:val="24"/>
                <w:lang w:val="az-Latn-AZ"/>
              </w:rPr>
              <w:t xml:space="preserve"> </w:t>
            </w:r>
            <w:r w:rsidR="00F66FCF" w:rsidRPr="00F66FCF">
              <w:rPr>
                <w:rFonts w:ascii="Times New Roman" w:hAnsi="Times New Roman"/>
                <w:bCs/>
                <w:i/>
                <w:iCs/>
                <w:sz w:val="24"/>
                <w:szCs w:val="24"/>
                <w:lang w:val="az-Latn-AZ"/>
              </w:rPr>
              <w:t>Peşə şişlərini törədən zəhərlərin müqayisəli qiymətləndirilməsi, yeni kimyəvi maddələrin blastomogenliyinin tədqiqi.</w:t>
            </w:r>
            <w:r w:rsidR="00F66FCF">
              <w:rPr>
                <w:rFonts w:ascii="Times New Roman" w:hAnsi="Times New Roman"/>
                <w:bCs/>
                <w:i/>
                <w:iCs/>
                <w:sz w:val="24"/>
                <w:szCs w:val="24"/>
                <w:lang w:val="az-Latn-AZ"/>
              </w:rPr>
              <w:t xml:space="preserve">peşə şişlərinin profilaktikasının ümumi əsasları, ümumi gigiyenik və texniki xarakterli tədbirlər. </w:t>
            </w:r>
            <w:r w:rsidR="0041716C">
              <w:rPr>
                <w:rFonts w:ascii="Times New Roman" w:hAnsi="Times New Roman"/>
                <w:bCs/>
                <w:i/>
                <w:iCs/>
                <w:sz w:val="24"/>
                <w:szCs w:val="24"/>
                <w:lang w:val="az-Latn-AZ"/>
              </w:rPr>
              <w:t>P</w:t>
            </w:r>
            <w:r w:rsidR="00F66FCF">
              <w:rPr>
                <w:rFonts w:ascii="Times New Roman" w:hAnsi="Times New Roman"/>
                <w:bCs/>
                <w:i/>
                <w:iCs/>
                <w:sz w:val="24"/>
                <w:szCs w:val="24"/>
                <w:lang w:val="az-Latn-AZ"/>
              </w:rPr>
              <w:t>es</w:t>
            </w:r>
            <w:r w:rsidR="0041716C">
              <w:rPr>
                <w:rFonts w:ascii="Times New Roman" w:hAnsi="Times New Roman"/>
                <w:bCs/>
                <w:i/>
                <w:iCs/>
                <w:sz w:val="24"/>
                <w:szCs w:val="24"/>
                <w:lang w:val="az-Latn-AZ"/>
              </w:rPr>
              <w:t xml:space="preserve">tisidlər haqqında anlayış. Pestisidlərin tədbiq qaydası, metodu, forması və onların gigiyenik əhəmiyyəti, pestisidlərin təsnifatı, pestisid qruplarının orqanizmə təsiri, zəhərlənmə formaları və səbəbləri, uzaq nəticələri. Bioloji preparatlardan (antibiotiklər, vitaminlər, zülal əlavələri və s.)istifadə zamanı gigiyenik problemləri. Onların istehsalı və tətbiqi zamanı işçilərə təsiri. Orqanizmə təsirinin xarakteri, ümumi və peşə xəstələnmələri. Bioloji preparatlarla işləyən zaman vasitələrlə tədbirlər, müalicə profilaktika tədbirləri, sanitariya qanunvericiliyi və normativləri.  </w:t>
            </w:r>
            <w:r w:rsidR="00F66FCF" w:rsidRPr="00F66FCF">
              <w:rPr>
                <w:rFonts w:ascii="Times New Roman" w:hAnsi="Times New Roman"/>
                <w:bCs/>
                <w:i/>
                <w:iCs/>
                <w:sz w:val="24"/>
                <w:szCs w:val="24"/>
                <w:lang w:val="az-Latn-AZ"/>
              </w:rPr>
              <w:t xml:space="preserve"> </w:t>
            </w:r>
          </w:p>
        </w:tc>
        <w:tc>
          <w:tcPr>
            <w:tcW w:w="1276" w:type="dxa"/>
            <w:tcBorders>
              <w:right w:val="single" w:sz="4" w:space="0" w:color="auto"/>
            </w:tcBorders>
          </w:tcPr>
          <w:p w:rsidR="005928CF" w:rsidRPr="004C3CA0" w:rsidRDefault="005928CF" w:rsidP="00B5710C">
            <w:pPr>
              <w:spacing w:after="0" w:line="240" w:lineRule="auto"/>
              <w:ind w:left="-57" w:right="-57"/>
              <w:jc w:val="center"/>
              <w:rPr>
                <w:rFonts w:ascii="Times New Roman" w:hAnsi="Times New Roman"/>
                <w:sz w:val="28"/>
                <w:szCs w:val="28"/>
                <w:lang w:val="tr-TR"/>
              </w:rPr>
            </w:pPr>
            <w:r w:rsidRPr="004C3CA0">
              <w:rPr>
                <w:rFonts w:ascii="Times New Roman" w:hAnsi="Times New Roman"/>
                <w:sz w:val="28"/>
                <w:szCs w:val="28"/>
                <w:lang w:val="tr-TR"/>
              </w:rPr>
              <w:t>2</w:t>
            </w:r>
          </w:p>
        </w:tc>
      </w:tr>
    </w:tbl>
    <w:p w:rsidR="005928CF" w:rsidRPr="004C3CA0" w:rsidRDefault="005928CF" w:rsidP="002B5470">
      <w:pPr>
        <w:spacing w:after="0" w:line="240" w:lineRule="auto"/>
        <w:ind w:left="-57" w:right="-57"/>
        <w:jc w:val="right"/>
        <w:rPr>
          <w:rFonts w:ascii="Times New Roman" w:hAnsi="Times New Roman"/>
          <w:b/>
          <w:sz w:val="28"/>
          <w:szCs w:val="28"/>
          <w:lang w:val="az-Latn-AZ"/>
        </w:rPr>
      </w:pPr>
      <w:r w:rsidRPr="004C3CA0">
        <w:rPr>
          <w:rFonts w:ascii="Times New Roman" w:hAnsi="Times New Roman"/>
          <w:b/>
          <w:sz w:val="28"/>
          <w:szCs w:val="28"/>
          <w:lang w:val="az-Latn-AZ"/>
        </w:rPr>
        <w:t xml:space="preserve">Cəmi: </w:t>
      </w:r>
      <w:r w:rsidR="007A207E">
        <w:rPr>
          <w:rFonts w:ascii="Times New Roman" w:hAnsi="Times New Roman"/>
          <w:b/>
          <w:sz w:val="28"/>
          <w:szCs w:val="28"/>
          <w:lang w:val="az-Latn-AZ"/>
        </w:rPr>
        <w:t>10</w:t>
      </w:r>
      <w:r w:rsidRPr="004C3CA0">
        <w:rPr>
          <w:rFonts w:ascii="Times New Roman" w:hAnsi="Times New Roman"/>
          <w:b/>
          <w:sz w:val="28"/>
          <w:szCs w:val="28"/>
          <w:lang w:val="az-Latn-AZ"/>
        </w:rPr>
        <w:t xml:space="preserve"> saat</w:t>
      </w:r>
    </w:p>
    <w:p w:rsidR="005928CF" w:rsidRDefault="005928CF" w:rsidP="00F02D91">
      <w:pPr>
        <w:spacing w:after="0"/>
        <w:jc w:val="both"/>
        <w:rPr>
          <w:rFonts w:ascii="Times New Roman" w:hAnsi="Times New Roman"/>
          <w:sz w:val="28"/>
          <w:szCs w:val="28"/>
          <w:lang w:val="az-Latn-AZ"/>
        </w:rPr>
      </w:pP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FƏNN ÜZRƏ PRAKTİK MƏŞĞƏLƏ MÖVZULARI:</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7502"/>
        <w:gridCol w:w="1476"/>
      </w:tblGrid>
      <w:tr w:rsidR="00C865EE" w:rsidRPr="00A56D4D" w:rsidTr="00020452">
        <w:tc>
          <w:tcPr>
            <w:tcW w:w="828" w:type="dxa"/>
            <w:tcBorders>
              <w:top w:val="single" w:sz="4" w:space="0" w:color="auto"/>
              <w:left w:val="single" w:sz="4" w:space="0" w:color="auto"/>
              <w:bottom w:val="single" w:sz="4" w:space="0" w:color="auto"/>
              <w:right w:val="single" w:sz="4" w:space="0" w:color="auto"/>
            </w:tcBorders>
          </w:tcPr>
          <w:p w:rsidR="00C865EE" w:rsidRPr="00A56D4D" w:rsidRDefault="00C865EE" w:rsidP="00020452">
            <w:pPr>
              <w:tabs>
                <w:tab w:val="left" w:pos="6340"/>
              </w:tabs>
              <w:spacing w:line="240" w:lineRule="auto"/>
              <w:jc w:val="center"/>
              <w:rPr>
                <w:rFonts w:ascii="Times New Roman" w:hAnsi="Times New Roman"/>
                <w:b/>
                <w:sz w:val="24"/>
                <w:szCs w:val="24"/>
                <w:lang w:val="az-Latn-AZ"/>
              </w:rPr>
            </w:pPr>
            <w:r w:rsidRPr="00A56D4D">
              <w:rPr>
                <w:rFonts w:ascii="Times New Roman" w:hAnsi="Times New Roman"/>
                <w:b/>
                <w:sz w:val="24"/>
                <w:szCs w:val="24"/>
                <w:lang w:val="az-Latn-AZ"/>
              </w:rPr>
              <w:t>№</w:t>
            </w:r>
          </w:p>
        </w:tc>
        <w:tc>
          <w:tcPr>
            <w:tcW w:w="7502" w:type="dxa"/>
            <w:tcBorders>
              <w:top w:val="single" w:sz="4" w:space="0" w:color="auto"/>
              <w:left w:val="single" w:sz="4" w:space="0" w:color="auto"/>
              <w:bottom w:val="single" w:sz="4" w:space="0" w:color="auto"/>
              <w:right w:val="single" w:sz="4" w:space="0" w:color="auto"/>
            </w:tcBorders>
          </w:tcPr>
          <w:p w:rsidR="00C865EE" w:rsidRPr="00A56D4D" w:rsidRDefault="00C865EE" w:rsidP="00020452">
            <w:pPr>
              <w:tabs>
                <w:tab w:val="left" w:pos="6340"/>
              </w:tabs>
              <w:spacing w:line="240" w:lineRule="auto"/>
              <w:jc w:val="center"/>
              <w:rPr>
                <w:rFonts w:ascii="Times New Roman" w:hAnsi="Times New Roman"/>
                <w:b/>
                <w:sz w:val="24"/>
                <w:szCs w:val="24"/>
                <w:lang w:val="az-Latn-AZ"/>
              </w:rPr>
            </w:pPr>
            <w:r w:rsidRPr="00A56D4D">
              <w:rPr>
                <w:rFonts w:ascii="Times New Roman" w:hAnsi="Times New Roman"/>
                <w:b/>
                <w:sz w:val="24"/>
                <w:szCs w:val="24"/>
                <w:lang w:val="az-Latn-AZ"/>
              </w:rPr>
              <w:t>Mövzuların adı</w:t>
            </w:r>
          </w:p>
        </w:tc>
        <w:tc>
          <w:tcPr>
            <w:tcW w:w="1476" w:type="dxa"/>
            <w:tcBorders>
              <w:top w:val="single" w:sz="4" w:space="0" w:color="auto"/>
              <w:left w:val="single" w:sz="4" w:space="0" w:color="auto"/>
              <w:bottom w:val="single" w:sz="4" w:space="0" w:color="auto"/>
              <w:right w:val="single" w:sz="4" w:space="0" w:color="auto"/>
            </w:tcBorders>
          </w:tcPr>
          <w:p w:rsidR="00C865EE" w:rsidRPr="00A56D4D" w:rsidRDefault="00C865EE" w:rsidP="00020452">
            <w:pPr>
              <w:tabs>
                <w:tab w:val="left" w:pos="6340"/>
              </w:tabs>
              <w:spacing w:line="240" w:lineRule="auto"/>
              <w:jc w:val="center"/>
              <w:rPr>
                <w:rFonts w:ascii="Times New Roman" w:hAnsi="Times New Roman"/>
                <w:b/>
                <w:sz w:val="24"/>
                <w:szCs w:val="24"/>
                <w:lang w:val="az-Latn-AZ"/>
              </w:rPr>
            </w:pPr>
            <w:r w:rsidRPr="00A56D4D">
              <w:rPr>
                <w:rFonts w:ascii="Times New Roman" w:hAnsi="Times New Roman"/>
                <w:b/>
                <w:sz w:val="24"/>
                <w:szCs w:val="24"/>
                <w:lang w:val="az-Latn-AZ"/>
              </w:rPr>
              <w:t>Saatların   miqdarı</w:t>
            </w:r>
          </w:p>
        </w:tc>
      </w:tr>
      <w:tr w:rsidR="00C865EE" w:rsidRPr="00A56D4D" w:rsidTr="00020452">
        <w:trPr>
          <w:trHeight w:val="285"/>
        </w:trPr>
        <w:tc>
          <w:tcPr>
            <w:tcW w:w="828" w:type="dxa"/>
            <w:tcBorders>
              <w:top w:val="single" w:sz="4" w:space="0" w:color="auto"/>
              <w:left w:val="single" w:sz="4" w:space="0" w:color="auto"/>
              <w:bottom w:val="single" w:sz="4" w:space="0" w:color="auto"/>
              <w:right w:val="single" w:sz="4" w:space="0" w:color="auto"/>
            </w:tcBorders>
          </w:tcPr>
          <w:p w:rsidR="00C865EE" w:rsidRPr="00A56D4D" w:rsidRDefault="00C865EE" w:rsidP="00C865EE">
            <w:pPr>
              <w:tabs>
                <w:tab w:val="left" w:pos="6340"/>
              </w:tabs>
              <w:spacing w:after="0" w:line="240" w:lineRule="auto"/>
              <w:jc w:val="center"/>
              <w:rPr>
                <w:rFonts w:ascii="Times New Roman" w:hAnsi="Times New Roman"/>
                <w:sz w:val="24"/>
                <w:szCs w:val="24"/>
                <w:lang w:val="az-Latn-AZ"/>
              </w:rPr>
            </w:pPr>
            <w:r w:rsidRPr="00A56D4D">
              <w:rPr>
                <w:rFonts w:ascii="Times New Roman" w:hAnsi="Times New Roman"/>
                <w:sz w:val="24"/>
                <w:szCs w:val="24"/>
                <w:lang w:val="az-Latn-AZ"/>
              </w:rPr>
              <w:t>1.</w:t>
            </w:r>
          </w:p>
        </w:tc>
        <w:tc>
          <w:tcPr>
            <w:tcW w:w="7502" w:type="dxa"/>
            <w:tcBorders>
              <w:top w:val="single" w:sz="4" w:space="0" w:color="auto"/>
              <w:left w:val="single" w:sz="4" w:space="0" w:color="auto"/>
              <w:bottom w:val="single" w:sz="4" w:space="0" w:color="auto"/>
              <w:right w:val="single" w:sz="4" w:space="0" w:color="auto"/>
            </w:tcBorders>
          </w:tcPr>
          <w:p w:rsidR="00C865EE" w:rsidRDefault="00C865EE" w:rsidP="00C865EE">
            <w:pPr>
              <w:pStyle w:val="2"/>
              <w:tabs>
                <w:tab w:val="left" w:pos="6340"/>
              </w:tabs>
              <w:spacing w:after="0" w:line="240" w:lineRule="auto"/>
              <w:rPr>
                <w:sz w:val="24"/>
                <w:szCs w:val="24"/>
                <w:lang w:val="az-Latn-AZ"/>
              </w:rPr>
            </w:pPr>
            <w:r w:rsidRPr="00A56D4D">
              <w:rPr>
                <w:sz w:val="24"/>
                <w:szCs w:val="24"/>
                <w:lang w:val="tr-TR"/>
              </w:rPr>
              <w:t>Giriş. Eksperimental heyvanların seçilməsi, nömrələnməsi və zəhərləmə metod</w:t>
            </w:r>
            <w:r w:rsidRPr="00A56D4D">
              <w:rPr>
                <w:sz w:val="24"/>
                <w:szCs w:val="24"/>
                <w:lang w:val="tr-TR"/>
              </w:rPr>
              <w:softHyphen/>
              <w:t>ları. Sənaye toksikologiyasında istifadə olunan müayinə üsulları.</w:t>
            </w:r>
            <w:r w:rsidRPr="00A56D4D">
              <w:rPr>
                <w:sz w:val="24"/>
                <w:szCs w:val="24"/>
                <w:lang w:val="az-Latn-AZ"/>
              </w:rPr>
              <w:t xml:space="preserve"> </w:t>
            </w:r>
          </w:p>
          <w:p w:rsidR="00C865EE" w:rsidRPr="00A56D4D" w:rsidRDefault="00C865EE" w:rsidP="00687374">
            <w:pPr>
              <w:pStyle w:val="2"/>
              <w:tabs>
                <w:tab w:val="left" w:pos="6340"/>
              </w:tabs>
              <w:spacing w:after="0" w:line="240" w:lineRule="auto"/>
              <w:rPr>
                <w:sz w:val="24"/>
                <w:szCs w:val="24"/>
                <w:lang w:val="tr-TR"/>
              </w:rPr>
            </w:pPr>
            <w:r w:rsidRPr="00E81508">
              <w:rPr>
                <w:rFonts w:asciiTheme="majorBidi" w:hAnsiTheme="majorBidi" w:cstheme="majorBidi"/>
                <w:b/>
                <w:bCs/>
                <w:sz w:val="24"/>
                <w:szCs w:val="24"/>
                <w:lang w:val="az-Latn-AZ"/>
              </w:rPr>
              <w:t xml:space="preserve">Predmet: </w:t>
            </w:r>
            <w:r w:rsidRPr="007A207E">
              <w:rPr>
                <w:rFonts w:asciiTheme="majorBidi" w:hAnsiTheme="majorBidi" w:cstheme="majorBidi"/>
                <w:bCs/>
                <w:i/>
                <w:sz w:val="24"/>
                <w:szCs w:val="24"/>
                <w:lang w:val="az-Latn-AZ"/>
              </w:rPr>
              <w:t>Kimyəvi birləşmələrin toksikoloji cəhətdən qiymətləndirilməsi.</w:t>
            </w:r>
            <w:r>
              <w:rPr>
                <w:rFonts w:asciiTheme="majorBidi" w:hAnsiTheme="majorBidi" w:cstheme="majorBidi"/>
                <w:bCs/>
                <w:i/>
                <w:sz w:val="24"/>
                <w:szCs w:val="24"/>
                <w:lang w:val="az-Latn-AZ"/>
              </w:rPr>
              <w:t xml:space="preserve"> Eksperimental toksikologiyasında eksperimental müayinələr üçün müxtəlif növ heyvanlardan istifadəsi. Orqanizmə daxilolma yolları: ağız boşluğundan, traxeyadaxili, nəfəs aldığı hava ilə əzələ daxilinə qarın </w:t>
            </w:r>
            <w:r>
              <w:rPr>
                <w:rFonts w:asciiTheme="majorBidi" w:hAnsiTheme="majorBidi" w:cstheme="majorBidi"/>
                <w:bCs/>
                <w:i/>
                <w:sz w:val="24"/>
                <w:szCs w:val="24"/>
                <w:lang w:val="az-Latn-AZ"/>
              </w:rPr>
              <w:lastRenderedPageBreak/>
              <w:t>boşluğuna, dəri altına yetirməklə daxil edilməsi.</w:t>
            </w:r>
            <w:r>
              <w:rPr>
                <w:rFonts w:asciiTheme="majorBidi" w:hAnsiTheme="majorBidi" w:cstheme="majorBidi"/>
                <w:b/>
                <w:bCs/>
                <w:sz w:val="24"/>
                <w:szCs w:val="24"/>
                <w:lang w:val="az-Latn-AZ"/>
              </w:rPr>
              <w:t xml:space="preserve"> </w:t>
            </w:r>
            <w:r w:rsidRPr="00E81508">
              <w:rPr>
                <w:rFonts w:asciiTheme="majorBidi" w:hAnsiTheme="majorBidi" w:cstheme="majorBidi"/>
                <w:i/>
                <w:iCs/>
                <w:sz w:val="24"/>
                <w:szCs w:val="24"/>
                <w:lang w:val="az-Latn-AZ"/>
              </w:rPr>
              <w:t xml:space="preserve">Zəhərli maddələrin orqanizmə daxilolma yolları. </w:t>
            </w:r>
          </w:p>
        </w:tc>
        <w:tc>
          <w:tcPr>
            <w:tcW w:w="1476" w:type="dxa"/>
            <w:tcBorders>
              <w:top w:val="single" w:sz="4" w:space="0" w:color="auto"/>
              <w:left w:val="single" w:sz="4" w:space="0" w:color="auto"/>
              <w:bottom w:val="single" w:sz="4" w:space="0" w:color="auto"/>
              <w:right w:val="single" w:sz="4" w:space="0" w:color="auto"/>
            </w:tcBorders>
          </w:tcPr>
          <w:p w:rsidR="00C865EE" w:rsidRPr="00A56D4D" w:rsidRDefault="00634980"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lastRenderedPageBreak/>
              <w:t>4</w:t>
            </w:r>
          </w:p>
        </w:tc>
      </w:tr>
      <w:tr w:rsidR="00687374" w:rsidRPr="00A56D4D" w:rsidTr="00020452">
        <w:trPr>
          <w:trHeight w:val="285"/>
        </w:trPr>
        <w:tc>
          <w:tcPr>
            <w:tcW w:w="828" w:type="dxa"/>
            <w:tcBorders>
              <w:top w:val="single" w:sz="4" w:space="0" w:color="auto"/>
              <w:left w:val="single" w:sz="4" w:space="0" w:color="auto"/>
              <w:bottom w:val="single" w:sz="4" w:space="0" w:color="auto"/>
              <w:right w:val="single" w:sz="4" w:space="0" w:color="auto"/>
            </w:tcBorders>
          </w:tcPr>
          <w:p w:rsidR="00687374" w:rsidRPr="00A56D4D" w:rsidRDefault="00687374"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2.</w:t>
            </w:r>
          </w:p>
        </w:tc>
        <w:tc>
          <w:tcPr>
            <w:tcW w:w="7502" w:type="dxa"/>
            <w:tcBorders>
              <w:top w:val="single" w:sz="4" w:space="0" w:color="auto"/>
              <w:left w:val="single" w:sz="4" w:space="0" w:color="auto"/>
              <w:bottom w:val="single" w:sz="4" w:space="0" w:color="auto"/>
              <w:right w:val="single" w:sz="4" w:space="0" w:color="auto"/>
            </w:tcBorders>
          </w:tcPr>
          <w:p w:rsidR="00687374" w:rsidRDefault="00687374" w:rsidP="00C865EE">
            <w:pPr>
              <w:pStyle w:val="2"/>
              <w:tabs>
                <w:tab w:val="left" w:pos="6340"/>
              </w:tabs>
              <w:spacing w:after="0" w:line="240" w:lineRule="auto"/>
              <w:rPr>
                <w:sz w:val="24"/>
                <w:szCs w:val="24"/>
                <w:lang w:val="az-Latn-AZ"/>
              </w:rPr>
            </w:pPr>
            <w:r w:rsidRPr="00A56D4D">
              <w:rPr>
                <w:sz w:val="24"/>
                <w:szCs w:val="24"/>
                <w:lang w:val="az-Latn-AZ"/>
              </w:rPr>
              <w:t>Kəskin zəhərləmə şəraitində üzvü həlledicilərin toksikliyinin müqayisəli qiymətləndirilməsi. Situasiya  məsələlərinin həlli.</w:t>
            </w:r>
          </w:p>
          <w:p w:rsidR="00687374" w:rsidRPr="00A56D4D" w:rsidRDefault="00687374" w:rsidP="00C865EE">
            <w:pPr>
              <w:pStyle w:val="2"/>
              <w:tabs>
                <w:tab w:val="left" w:pos="6340"/>
              </w:tabs>
              <w:spacing w:after="0" w:line="240" w:lineRule="auto"/>
              <w:rPr>
                <w:sz w:val="24"/>
                <w:szCs w:val="24"/>
                <w:lang w:val="tr-TR"/>
              </w:rPr>
            </w:pPr>
            <w:r w:rsidRPr="00E81508">
              <w:rPr>
                <w:rFonts w:asciiTheme="majorBidi" w:hAnsiTheme="majorBidi" w:cstheme="majorBidi"/>
                <w:b/>
                <w:bCs/>
                <w:sz w:val="24"/>
                <w:szCs w:val="24"/>
                <w:lang w:val="az-Latn-AZ"/>
              </w:rPr>
              <w:t>Predmet:</w:t>
            </w:r>
            <w:r w:rsidRPr="00E81508">
              <w:rPr>
                <w:rFonts w:asciiTheme="majorBidi" w:hAnsiTheme="majorBidi" w:cstheme="majorBidi"/>
                <w:i/>
                <w:iCs/>
                <w:sz w:val="24"/>
                <w:szCs w:val="24"/>
                <w:lang w:val="az-Latn-AZ"/>
              </w:rPr>
              <w:t xml:space="preserve"> Toksiki maddələrin orqanizmə zərərlilik dərəcəsinin müxtəlif yolla öyrənilməsi və qiymətləndirilməsi. Eksperimentdə  ağ siçanlar üzərində benzol və toluonda</w:t>
            </w:r>
            <w:r w:rsidRPr="00E81508">
              <w:rPr>
                <w:rFonts w:asciiTheme="majorBidi" w:hAnsiTheme="majorBidi" w:cstheme="majorBidi"/>
                <w:b/>
                <w:bCs/>
                <w:sz w:val="24"/>
                <w:szCs w:val="24"/>
                <w:lang w:val="az-Latn-AZ"/>
              </w:rPr>
              <w:t xml:space="preserve"> </w:t>
            </w:r>
            <w:r w:rsidRPr="00E81508">
              <w:rPr>
                <w:rFonts w:asciiTheme="majorBidi" w:hAnsiTheme="majorBidi" w:cstheme="majorBidi"/>
                <w:i/>
                <w:iCs/>
                <w:sz w:val="24"/>
                <w:szCs w:val="24"/>
                <w:lang w:val="az-Latn-AZ"/>
              </w:rPr>
              <w:t>kəskin zəhərlənməsində onların toksikliyinin parametrlərinin öyrənilməsi, orqanizmdə gedən funksional dəyişikliklərin izlənməsi və müqayisəli yolla qiymətləndirilməsi.</w:t>
            </w:r>
          </w:p>
        </w:tc>
        <w:tc>
          <w:tcPr>
            <w:tcW w:w="1476" w:type="dxa"/>
            <w:tcBorders>
              <w:top w:val="single" w:sz="4" w:space="0" w:color="auto"/>
              <w:left w:val="single" w:sz="4" w:space="0" w:color="auto"/>
              <w:bottom w:val="single" w:sz="4" w:space="0" w:color="auto"/>
              <w:right w:val="single" w:sz="4" w:space="0" w:color="auto"/>
            </w:tcBorders>
          </w:tcPr>
          <w:p w:rsidR="00687374" w:rsidRDefault="00634980"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4</w:t>
            </w:r>
          </w:p>
        </w:tc>
      </w:tr>
      <w:tr w:rsidR="00C865EE" w:rsidRPr="00A56D4D" w:rsidTr="00020452">
        <w:trPr>
          <w:trHeight w:val="586"/>
        </w:trPr>
        <w:tc>
          <w:tcPr>
            <w:tcW w:w="828" w:type="dxa"/>
            <w:tcBorders>
              <w:top w:val="single" w:sz="4" w:space="0" w:color="auto"/>
              <w:left w:val="single" w:sz="4" w:space="0" w:color="auto"/>
              <w:bottom w:val="single" w:sz="4" w:space="0" w:color="auto"/>
              <w:right w:val="single" w:sz="4" w:space="0" w:color="auto"/>
            </w:tcBorders>
          </w:tcPr>
          <w:p w:rsidR="00C865EE" w:rsidRPr="00A56D4D" w:rsidRDefault="00687374"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3</w:t>
            </w:r>
            <w:r w:rsidR="00C865EE" w:rsidRPr="00A56D4D">
              <w:rPr>
                <w:rFonts w:ascii="Times New Roman" w:hAnsi="Times New Roman"/>
                <w:sz w:val="24"/>
                <w:szCs w:val="24"/>
                <w:lang w:val="az-Latn-AZ"/>
              </w:rPr>
              <w:t>.</w:t>
            </w:r>
          </w:p>
        </w:tc>
        <w:tc>
          <w:tcPr>
            <w:tcW w:w="7502" w:type="dxa"/>
            <w:tcBorders>
              <w:top w:val="single" w:sz="4" w:space="0" w:color="auto"/>
              <w:left w:val="single" w:sz="4" w:space="0" w:color="auto"/>
              <w:bottom w:val="single" w:sz="4" w:space="0" w:color="auto"/>
              <w:right w:val="single" w:sz="4" w:space="0" w:color="auto"/>
            </w:tcBorders>
          </w:tcPr>
          <w:p w:rsidR="00C865EE" w:rsidRDefault="00C865EE" w:rsidP="00C865EE">
            <w:pPr>
              <w:tabs>
                <w:tab w:val="left" w:pos="6340"/>
              </w:tabs>
              <w:spacing w:after="0" w:line="240" w:lineRule="auto"/>
              <w:jc w:val="both"/>
              <w:rPr>
                <w:rFonts w:ascii="Times New Roman" w:hAnsi="Times New Roman"/>
                <w:sz w:val="24"/>
                <w:szCs w:val="24"/>
                <w:lang w:val="az-Latn-AZ"/>
              </w:rPr>
            </w:pPr>
            <w:r w:rsidRPr="00A56D4D">
              <w:rPr>
                <w:rFonts w:ascii="Times New Roman" w:hAnsi="Times New Roman"/>
                <w:sz w:val="24"/>
                <w:szCs w:val="24"/>
                <w:lang w:val="az-Latn-AZ"/>
              </w:rPr>
              <w:t>Eksperimental heyvanları</w:t>
            </w:r>
            <w:r>
              <w:rPr>
                <w:rFonts w:ascii="Times New Roman" w:hAnsi="Times New Roman"/>
                <w:sz w:val="24"/>
                <w:szCs w:val="24"/>
                <w:lang w:val="az-Latn-AZ"/>
              </w:rPr>
              <w:t>n</w:t>
            </w:r>
            <w:r w:rsidRPr="00A56D4D">
              <w:rPr>
                <w:rFonts w:ascii="Times New Roman" w:hAnsi="Times New Roman"/>
                <w:sz w:val="24"/>
                <w:szCs w:val="24"/>
                <w:lang w:val="az-Latn-AZ"/>
              </w:rPr>
              <w:t xml:space="preserve"> üzərində orqanizmin funksional vəziy</w:t>
            </w:r>
            <w:r w:rsidRPr="00A56D4D">
              <w:rPr>
                <w:rFonts w:ascii="Times New Roman" w:hAnsi="Times New Roman"/>
                <w:sz w:val="24"/>
                <w:szCs w:val="24"/>
                <w:lang w:val="az-Latn-AZ"/>
              </w:rPr>
              <w:softHyphen/>
              <w:t>yə</w:t>
            </w:r>
            <w:r w:rsidRPr="00A56D4D">
              <w:rPr>
                <w:rFonts w:ascii="Times New Roman" w:hAnsi="Times New Roman"/>
                <w:sz w:val="24"/>
                <w:szCs w:val="24"/>
                <w:lang w:val="az-Latn-AZ"/>
              </w:rPr>
              <w:softHyphen/>
              <w:t>tinin  öyrənilməsi metodları (horizontal və vertikal hərəki ak</w:t>
            </w:r>
            <w:r w:rsidRPr="00A56D4D">
              <w:rPr>
                <w:rFonts w:ascii="Times New Roman" w:hAnsi="Times New Roman"/>
                <w:sz w:val="24"/>
                <w:szCs w:val="24"/>
                <w:lang w:val="az-Latn-AZ"/>
              </w:rPr>
              <w:softHyphen/>
              <w:t>tiv</w:t>
            </w:r>
            <w:r w:rsidRPr="00A56D4D">
              <w:rPr>
                <w:rFonts w:ascii="Times New Roman" w:hAnsi="Times New Roman"/>
                <w:sz w:val="24"/>
                <w:szCs w:val="24"/>
                <w:lang w:val="az-Latn-AZ"/>
              </w:rPr>
              <w:softHyphen/>
              <w:t>lik, açıq sahə üzrə emosional reaktivliyin təyini).</w:t>
            </w:r>
          </w:p>
          <w:p w:rsidR="00C865EE" w:rsidRDefault="00C865EE" w:rsidP="00C865EE">
            <w:pPr>
              <w:tabs>
                <w:tab w:val="left" w:pos="6340"/>
              </w:tabs>
              <w:spacing w:after="0" w:line="240" w:lineRule="auto"/>
              <w:jc w:val="both"/>
              <w:rPr>
                <w:rFonts w:ascii="Times New Roman" w:hAnsi="Times New Roman"/>
                <w:sz w:val="24"/>
                <w:szCs w:val="24"/>
                <w:lang w:val="az-Latn-AZ"/>
              </w:rPr>
            </w:pPr>
            <w:r w:rsidRPr="00E81508">
              <w:rPr>
                <w:rFonts w:asciiTheme="majorBidi" w:hAnsiTheme="majorBidi" w:cstheme="majorBidi"/>
                <w:b/>
                <w:bCs/>
                <w:sz w:val="24"/>
                <w:szCs w:val="24"/>
                <w:lang w:val="az-Latn-AZ"/>
              </w:rPr>
              <w:t xml:space="preserve">Predmet: </w:t>
            </w:r>
            <w:r w:rsidRPr="00EA7C45">
              <w:rPr>
                <w:rFonts w:asciiTheme="majorBidi" w:hAnsiTheme="majorBidi" w:cstheme="majorBidi"/>
                <w:bCs/>
                <w:i/>
                <w:sz w:val="24"/>
                <w:szCs w:val="24"/>
                <w:lang w:val="az-Latn-AZ"/>
              </w:rPr>
              <w:t>Sinir sistemi tərəfindən</w:t>
            </w:r>
            <w:r>
              <w:rPr>
                <w:rFonts w:asciiTheme="majorBidi" w:hAnsiTheme="majorBidi" w:cstheme="majorBidi"/>
                <w:b/>
                <w:bCs/>
                <w:sz w:val="24"/>
                <w:szCs w:val="24"/>
                <w:lang w:val="az-Latn-AZ"/>
              </w:rPr>
              <w:t xml:space="preserve"> </w:t>
            </w:r>
            <w:r>
              <w:rPr>
                <w:rFonts w:asciiTheme="majorBidi" w:hAnsiTheme="majorBidi" w:cstheme="majorBidi"/>
                <w:bCs/>
                <w:i/>
                <w:sz w:val="24"/>
                <w:szCs w:val="24"/>
                <w:lang w:val="az-Latn-AZ"/>
              </w:rPr>
              <w:t xml:space="preserve">reaksiyaların, mübadilə proseslərinin və qanda gedən dəyişikliklərin öyrənilməsi. Sinir sisteminin funksional vəziyyətinin davranış reaksiyaları əsasında metodların öyrənilməsi. Açıq meydançada, açıq sahədə fırlanan konusda oriyentir reaksiyalarının təyini. Eksperimental heyvanların üzərində açıq meydança metodunun norka refleksinin və hərəki aktivliyinin təyini. Heyvanın vegetativ reaksiyası və emisional reaktivliyi qiymətləndirilməsi.  </w:t>
            </w:r>
          </w:p>
          <w:p w:rsidR="00C865EE" w:rsidRPr="00A56D4D" w:rsidRDefault="00C865EE" w:rsidP="00C865EE">
            <w:pPr>
              <w:tabs>
                <w:tab w:val="left" w:pos="6340"/>
              </w:tabs>
              <w:spacing w:after="0" w:line="240" w:lineRule="auto"/>
              <w:jc w:val="both"/>
              <w:rPr>
                <w:rFonts w:ascii="Times New Roman" w:hAnsi="Times New Roman"/>
                <w:sz w:val="24"/>
                <w:szCs w:val="24"/>
                <w:lang w:val="az-Latn-AZ"/>
              </w:rPr>
            </w:pPr>
          </w:p>
        </w:tc>
        <w:tc>
          <w:tcPr>
            <w:tcW w:w="1476" w:type="dxa"/>
            <w:tcBorders>
              <w:top w:val="single" w:sz="4" w:space="0" w:color="auto"/>
              <w:left w:val="single" w:sz="4" w:space="0" w:color="auto"/>
              <w:bottom w:val="single" w:sz="4" w:space="0" w:color="auto"/>
              <w:right w:val="single" w:sz="4" w:space="0" w:color="auto"/>
            </w:tcBorders>
          </w:tcPr>
          <w:p w:rsidR="00C865EE" w:rsidRPr="00A56D4D" w:rsidRDefault="00634980" w:rsidP="00C865EE">
            <w:pPr>
              <w:spacing w:after="0" w:line="240" w:lineRule="auto"/>
              <w:jc w:val="center"/>
              <w:rPr>
                <w:rFonts w:ascii="Times New Roman" w:hAnsi="Times New Roman"/>
                <w:sz w:val="24"/>
                <w:szCs w:val="24"/>
                <w:lang w:val="az-Latn-AZ"/>
              </w:rPr>
            </w:pPr>
            <w:r>
              <w:rPr>
                <w:rFonts w:ascii="Times New Roman" w:hAnsi="Times New Roman"/>
                <w:sz w:val="24"/>
                <w:szCs w:val="24"/>
                <w:lang w:val="az-Latn-AZ"/>
              </w:rPr>
              <w:t>4</w:t>
            </w:r>
          </w:p>
        </w:tc>
      </w:tr>
      <w:tr w:rsidR="00C865EE" w:rsidRPr="00A56D4D" w:rsidTr="00020452">
        <w:trPr>
          <w:trHeight w:val="475"/>
        </w:trPr>
        <w:tc>
          <w:tcPr>
            <w:tcW w:w="828" w:type="dxa"/>
            <w:tcBorders>
              <w:top w:val="single" w:sz="4" w:space="0" w:color="auto"/>
              <w:left w:val="single" w:sz="4" w:space="0" w:color="auto"/>
              <w:bottom w:val="single" w:sz="4" w:space="0" w:color="auto"/>
              <w:right w:val="single" w:sz="4" w:space="0" w:color="auto"/>
            </w:tcBorders>
          </w:tcPr>
          <w:p w:rsidR="00C865EE" w:rsidRPr="00A56D4D" w:rsidRDefault="00687374"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4</w:t>
            </w:r>
            <w:r w:rsidR="00C865EE" w:rsidRPr="00A56D4D">
              <w:rPr>
                <w:rFonts w:ascii="Times New Roman" w:hAnsi="Times New Roman"/>
                <w:sz w:val="24"/>
                <w:szCs w:val="24"/>
                <w:lang w:val="az-Latn-AZ"/>
              </w:rPr>
              <w:t>.</w:t>
            </w:r>
          </w:p>
        </w:tc>
        <w:tc>
          <w:tcPr>
            <w:tcW w:w="7502" w:type="dxa"/>
            <w:tcBorders>
              <w:top w:val="single" w:sz="4" w:space="0" w:color="auto"/>
              <w:left w:val="single" w:sz="4" w:space="0" w:color="auto"/>
              <w:bottom w:val="single" w:sz="4" w:space="0" w:color="auto"/>
              <w:right w:val="single" w:sz="4" w:space="0" w:color="auto"/>
            </w:tcBorders>
          </w:tcPr>
          <w:p w:rsidR="00C865EE" w:rsidRDefault="00C865EE" w:rsidP="00C865EE">
            <w:pPr>
              <w:tabs>
                <w:tab w:val="left" w:pos="6340"/>
              </w:tabs>
              <w:spacing w:after="0" w:line="240" w:lineRule="auto"/>
              <w:jc w:val="both"/>
              <w:rPr>
                <w:rFonts w:ascii="Times New Roman" w:hAnsi="Times New Roman"/>
                <w:sz w:val="24"/>
                <w:szCs w:val="24"/>
                <w:lang w:val="az-Latn-AZ"/>
              </w:rPr>
            </w:pPr>
            <w:r w:rsidRPr="00A56D4D">
              <w:rPr>
                <w:rFonts w:ascii="Times New Roman" w:hAnsi="Times New Roman"/>
                <w:sz w:val="24"/>
                <w:szCs w:val="24"/>
                <w:lang w:val="az-Latn-AZ"/>
              </w:rPr>
              <w:t xml:space="preserve">Eksperimental heyvanları üzərində MSS-də qabıqaltı impulsların toplanmasının öyrənilməsi. </w:t>
            </w:r>
          </w:p>
          <w:p w:rsidR="00C865EE" w:rsidRDefault="00C865EE" w:rsidP="00C865EE">
            <w:pPr>
              <w:tabs>
                <w:tab w:val="left" w:pos="6340"/>
              </w:tabs>
              <w:spacing w:after="0" w:line="240" w:lineRule="auto"/>
              <w:jc w:val="both"/>
              <w:rPr>
                <w:rFonts w:asciiTheme="majorBidi" w:hAnsiTheme="majorBidi" w:cstheme="majorBidi"/>
                <w:b/>
                <w:bCs/>
                <w:sz w:val="24"/>
                <w:szCs w:val="24"/>
                <w:lang w:val="az-Latn-AZ"/>
              </w:rPr>
            </w:pPr>
            <w:r w:rsidRPr="00E81508">
              <w:rPr>
                <w:rFonts w:asciiTheme="majorBidi" w:hAnsiTheme="majorBidi" w:cstheme="majorBidi"/>
                <w:b/>
                <w:bCs/>
                <w:sz w:val="24"/>
                <w:szCs w:val="24"/>
                <w:lang w:val="az-Latn-AZ"/>
              </w:rPr>
              <w:t xml:space="preserve">Predmet: </w:t>
            </w:r>
            <w:r w:rsidRPr="00E81508">
              <w:rPr>
                <w:rFonts w:asciiTheme="majorBidi" w:hAnsiTheme="majorBidi" w:cstheme="majorBidi"/>
                <w:i/>
                <w:iCs/>
                <w:sz w:val="24"/>
                <w:szCs w:val="24"/>
                <w:lang w:val="az-Latn-AZ"/>
              </w:rPr>
              <w:t xml:space="preserve">Eksperimental şəraitində müxtəlif heyvanlarda Mərkəzi Sinir Sisteminin (MSS) funksional vəziyyətini inteqral göstəricilərinin (oriyentir reaksiya, norka refleksi və s.) öyrənilməsi. Spesifik və qeyri spesifik metodları. MSS qabıqaltı impulsların toplanması. </w:t>
            </w:r>
          </w:p>
          <w:p w:rsidR="00C865EE" w:rsidRPr="00A56D4D" w:rsidRDefault="00C865EE" w:rsidP="00C865EE">
            <w:pPr>
              <w:tabs>
                <w:tab w:val="left" w:pos="6340"/>
              </w:tabs>
              <w:spacing w:after="0" w:line="240" w:lineRule="auto"/>
              <w:jc w:val="both"/>
              <w:rPr>
                <w:rFonts w:ascii="Times New Roman" w:hAnsi="Times New Roman"/>
                <w:sz w:val="24"/>
                <w:szCs w:val="24"/>
                <w:lang w:val="az-Latn-AZ"/>
              </w:rPr>
            </w:pPr>
          </w:p>
        </w:tc>
        <w:tc>
          <w:tcPr>
            <w:tcW w:w="1476" w:type="dxa"/>
            <w:tcBorders>
              <w:top w:val="single" w:sz="4" w:space="0" w:color="auto"/>
              <w:left w:val="single" w:sz="4" w:space="0" w:color="auto"/>
              <w:bottom w:val="single" w:sz="4" w:space="0" w:color="auto"/>
              <w:right w:val="single" w:sz="4" w:space="0" w:color="auto"/>
            </w:tcBorders>
          </w:tcPr>
          <w:p w:rsidR="00C865EE" w:rsidRPr="00A56D4D" w:rsidRDefault="00634980" w:rsidP="00C865EE">
            <w:pPr>
              <w:spacing w:after="0"/>
              <w:jc w:val="center"/>
            </w:pPr>
            <w:r>
              <w:rPr>
                <w:rFonts w:ascii="Times New Roman" w:hAnsi="Times New Roman"/>
                <w:sz w:val="24"/>
                <w:szCs w:val="24"/>
                <w:lang w:val="az-Latn-AZ"/>
              </w:rPr>
              <w:t>4</w:t>
            </w:r>
          </w:p>
        </w:tc>
      </w:tr>
      <w:tr w:rsidR="00687374" w:rsidRPr="00A56D4D" w:rsidTr="00020452">
        <w:trPr>
          <w:trHeight w:val="475"/>
        </w:trPr>
        <w:tc>
          <w:tcPr>
            <w:tcW w:w="828" w:type="dxa"/>
            <w:tcBorders>
              <w:top w:val="single" w:sz="4" w:space="0" w:color="auto"/>
              <w:left w:val="single" w:sz="4" w:space="0" w:color="auto"/>
              <w:bottom w:val="single" w:sz="4" w:space="0" w:color="auto"/>
              <w:right w:val="single" w:sz="4" w:space="0" w:color="auto"/>
            </w:tcBorders>
          </w:tcPr>
          <w:p w:rsidR="00687374" w:rsidRDefault="00687374"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5.</w:t>
            </w:r>
          </w:p>
        </w:tc>
        <w:tc>
          <w:tcPr>
            <w:tcW w:w="7502" w:type="dxa"/>
            <w:tcBorders>
              <w:top w:val="single" w:sz="4" w:space="0" w:color="auto"/>
              <w:left w:val="single" w:sz="4" w:space="0" w:color="auto"/>
              <w:bottom w:val="single" w:sz="4" w:space="0" w:color="auto"/>
              <w:right w:val="single" w:sz="4" w:space="0" w:color="auto"/>
            </w:tcBorders>
          </w:tcPr>
          <w:p w:rsidR="00687374" w:rsidRDefault="00687374" w:rsidP="00C865EE">
            <w:pPr>
              <w:tabs>
                <w:tab w:val="left" w:pos="6340"/>
              </w:tabs>
              <w:spacing w:after="0" w:line="240" w:lineRule="auto"/>
              <w:jc w:val="both"/>
              <w:rPr>
                <w:rFonts w:ascii="Times New Roman" w:hAnsi="Times New Roman"/>
                <w:sz w:val="24"/>
                <w:szCs w:val="24"/>
                <w:lang w:val="az-Latn-AZ"/>
              </w:rPr>
            </w:pPr>
            <w:r w:rsidRPr="00A56D4D">
              <w:rPr>
                <w:rFonts w:ascii="Times New Roman" w:hAnsi="Times New Roman"/>
                <w:sz w:val="24"/>
                <w:szCs w:val="24"/>
                <w:lang w:val="az-Latn-AZ"/>
              </w:rPr>
              <w:t>Heyvanları sentrafuqada  fırlat</w:t>
            </w:r>
            <w:r w:rsidRPr="00A56D4D">
              <w:rPr>
                <w:rFonts w:ascii="Times New Roman" w:hAnsi="Times New Roman"/>
                <w:sz w:val="24"/>
                <w:szCs w:val="24"/>
                <w:lang w:val="az-Latn-AZ"/>
              </w:rPr>
              <w:softHyphen/>
              <w:t>dıq</w:t>
            </w:r>
            <w:r w:rsidRPr="00A56D4D">
              <w:rPr>
                <w:rFonts w:ascii="Times New Roman" w:hAnsi="Times New Roman"/>
                <w:sz w:val="24"/>
                <w:szCs w:val="24"/>
                <w:lang w:val="az-Latn-AZ"/>
              </w:rPr>
              <w:softHyphen/>
              <w:t>dan sonra düz xətt üzrə hərəkətin bərpa olunma qabiliyyəti. Heyvanın iş görmə qabiliyyətinin qiymətlən</w:t>
            </w:r>
            <w:r w:rsidRPr="00A56D4D">
              <w:rPr>
                <w:rFonts w:ascii="Times New Roman" w:hAnsi="Times New Roman"/>
                <w:sz w:val="24"/>
                <w:szCs w:val="24"/>
                <w:lang w:val="az-Latn-AZ"/>
              </w:rPr>
              <w:softHyphen/>
              <w:t>diril</w:t>
            </w:r>
            <w:r w:rsidRPr="00A56D4D">
              <w:rPr>
                <w:rFonts w:ascii="Times New Roman" w:hAnsi="Times New Roman"/>
                <w:sz w:val="24"/>
                <w:szCs w:val="24"/>
                <w:lang w:val="az-Latn-AZ"/>
              </w:rPr>
              <w:softHyphen/>
              <w:t>məsi</w:t>
            </w:r>
          </w:p>
          <w:p w:rsidR="00634980" w:rsidRPr="00A56D4D" w:rsidRDefault="00634980" w:rsidP="00C865EE">
            <w:pPr>
              <w:tabs>
                <w:tab w:val="left" w:pos="6340"/>
              </w:tabs>
              <w:spacing w:after="0" w:line="240" w:lineRule="auto"/>
              <w:jc w:val="both"/>
              <w:rPr>
                <w:rFonts w:ascii="Times New Roman" w:hAnsi="Times New Roman"/>
                <w:sz w:val="24"/>
                <w:szCs w:val="24"/>
                <w:lang w:val="az-Latn-AZ"/>
              </w:rPr>
            </w:pPr>
            <w:r w:rsidRPr="00E81508">
              <w:rPr>
                <w:rFonts w:asciiTheme="majorBidi" w:hAnsiTheme="majorBidi" w:cstheme="majorBidi"/>
                <w:b/>
                <w:bCs/>
                <w:sz w:val="24"/>
                <w:szCs w:val="24"/>
                <w:lang w:val="az-Latn-AZ"/>
              </w:rPr>
              <w:t>Predmet:</w:t>
            </w:r>
            <w:r w:rsidRPr="00E81508">
              <w:rPr>
                <w:rFonts w:asciiTheme="majorBidi" w:hAnsiTheme="majorBidi" w:cstheme="majorBidi"/>
                <w:i/>
                <w:iCs/>
                <w:sz w:val="24"/>
                <w:szCs w:val="24"/>
                <w:lang w:val="az-Latn-AZ"/>
              </w:rPr>
              <w:t xml:space="preserve"> Zərərli maddələrin heyvan orqanizminə daxil olma yolları.</w:t>
            </w:r>
            <w:r w:rsidRPr="00EA7C45">
              <w:rPr>
                <w:rFonts w:asciiTheme="majorBidi" w:hAnsiTheme="majorBidi" w:cstheme="majorBidi"/>
                <w:bCs/>
                <w:i/>
                <w:sz w:val="24"/>
                <w:szCs w:val="24"/>
                <w:lang w:val="az-Latn-AZ"/>
              </w:rPr>
              <w:t xml:space="preserve"> Təcrübənin aparılma metodikasının öyrənilməsi.</w:t>
            </w:r>
            <w:r>
              <w:rPr>
                <w:rFonts w:asciiTheme="majorBidi" w:hAnsiTheme="majorBidi" w:cstheme="majorBidi"/>
                <w:bCs/>
                <w:i/>
                <w:sz w:val="24"/>
                <w:szCs w:val="24"/>
                <w:lang w:val="az-Latn-AZ"/>
              </w:rPr>
              <w:t xml:space="preserve">Hərəki reaksiyasının baş verməsi üçün qabıqaltı qıcıqların miqdarı qeyd olunması. Sentrifuqada fırlandıqdan sonra düz xətt üzrə  hərəkətin bərpa olunma müddətinin təyini metodikasının istifadəsi.  </w:t>
            </w:r>
          </w:p>
        </w:tc>
        <w:tc>
          <w:tcPr>
            <w:tcW w:w="1476" w:type="dxa"/>
            <w:tcBorders>
              <w:top w:val="single" w:sz="4" w:space="0" w:color="auto"/>
              <w:left w:val="single" w:sz="4" w:space="0" w:color="auto"/>
              <w:bottom w:val="single" w:sz="4" w:space="0" w:color="auto"/>
              <w:right w:val="single" w:sz="4" w:space="0" w:color="auto"/>
            </w:tcBorders>
          </w:tcPr>
          <w:p w:rsidR="00687374" w:rsidRDefault="003713BE" w:rsidP="00C865EE">
            <w:pPr>
              <w:spacing w:after="0"/>
              <w:jc w:val="center"/>
              <w:rPr>
                <w:rFonts w:ascii="Times New Roman" w:hAnsi="Times New Roman"/>
                <w:sz w:val="24"/>
                <w:szCs w:val="24"/>
                <w:lang w:val="az-Latn-AZ"/>
              </w:rPr>
            </w:pPr>
            <w:r>
              <w:rPr>
                <w:rFonts w:ascii="Times New Roman" w:hAnsi="Times New Roman"/>
                <w:sz w:val="24"/>
                <w:szCs w:val="24"/>
                <w:lang w:val="az-Latn-AZ"/>
              </w:rPr>
              <w:t>4</w:t>
            </w:r>
          </w:p>
        </w:tc>
      </w:tr>
      <w:tr w:rsidR="00C865EE" w:rsidRPr="00A56D4D" w:rsidTr="00020452">
        <w:trPr>
          <w:trHeight w:val="557"/>
        </w:trPr>
        <w:tc>
          <w:tcPr>
            <w:tcW w:w="828" w:type="dxa"/>
            <w:tcBorders>
              <w:top w:val="single" w:sz="4" w:space="0" w:color="auto"/>
              <w:left w:val="single" w:sz="4" w:space="0" w:color="auto"/>
              <w:bottom w:val="single" w:sz="4" w:space="0" w:color="auto"/>
              <w:right w:val="single" w:sz="4" w:space="0" w:color="auto"/>
            </w:tcBorders>
          </w:tcPr>
          <w:p w:rsidR="00C865EE" w:rsidRPr="00A56D4D" w:rsidRDefault="003713BE"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6</w:t>
            </w:r>
            <w:r w:rsidR="00C865EE" w:rsidRPr="00A56D4D">
              <w:rPr>
                <w:rFonts w:ascii="Times New Roman" w:hAnsi="Times New Roman"/>
                <w:sz w:val="24"/>
                <w:szCs w:val="24"/>
                <w:lang w:val="az-Latn-AZ"/>
              </w:rPr>
              <w:t>.</w:t>
            </w:r>
          </w:p>
        </w:tc>
        <w:tc>
          <w:tcPr>
            <w:tcW w:w="7502" w:type="dxa"/>
            <w:tcBorders>
              <w:top w:val="single" w:sz="4" w:space="0" w:color="auto"/>
              <w:left w:val="single" w:sz="4" w:space="0" w:color="auto"/>
              <w:bottom w:val="single" w:sz="4" w:space="0" w:color="auto"/>
              <w:right w:val="single" w:sz="4" w:space="0" w:color="auto"/>
            </w:tcBorders>
          </w:tcPr>
          <w:p w:rsidR="00C865EE" w:rsidRDefault="00C865EE" w:rsidP="00C865EE">
            <w:pPr>
              <w:tabs>
                <w:tab w:val="left" w:pos="6340"/>
              </w:tabs>
              <w:spacing w:after="0" w:line="240" w:lineRule="auto"/>
              <w:jc w:val="both"/>
              <w:rPr>
                <w:rFonts w:ascii="Times New Roman" w:hAnsi="Times New Roman"/>
                <w:sz w:val="24"/>
                <w:szCs w:val="24"/>
                <w:lang w:val="az-Latn-AZ"/>
              </w:rPr>
            </w:pPr>
            <w:r w:rsidRPr="00A56D4D">
              <w:rPr>
                <w:rFonts w:ascii="Times New Roman" w:hAnsi="Times New Roman"/>
                <w:sz w:val="24"/>
                <w:szCs w:val="24"/>
                <w:lang w:val="az-Latn-AZ"/>
              </w:rPr>
              <w:t>Heyvanları inhalyasiya yolu ilə zəhərləməklə kimyəvi maddə</w:t>
            </w:r>
            <w:r w:rsidRPr="00A56D4D">
              <w:rPr>
                <w:rFonts w:ascii="Times New Roman" w:hAnsi="Times New Roman"/>
                <w:sz w:val="24"/>
                <w:szCs w:val="24"/>
                <w:lang w:val="az-Latn-AZ"/>
              </w:rPr>
              <w:softHyphen/>
              <w:t xml:space="preserve">lərin toksikliyinin təyini. </w:t>
            </w:r>
          </w:p>
          <w:p w:rsidR="00C865EE" w:rsidRPr="00A56D4D" w:rsidRDefault="00C865EE" w:rsidP="00F7575C">
            <w:pPr>
              <w:tabs>
                <w:tab w:val="left" w:pos="6340"/>
              </w:tabs>
              <w:spacing w:after="0" w:line="240" w:lineRule="auto"/>
              <w:jc w:val="both"/>
              <w:rPr>
                <w:rFonts w:ascii="Times New Roman" w:hAnsi="Times New Roman"/>
                <w:sz w:val="24"/>
                <w:szCs w:val="24"/>
                <w:lang w:val="az-Latn-AZ"/>
              </w:rPr>
            </w:pPr>
            <w:r w:rsidRPr="00E81508">
              <w:rPr>
                <w:rFonts w:asciiTheme="majorBidi" w:hAnsiTheme="majorBidi" w:cstheme="majorBidi"/>
                <w:b/>
                <w:bCs/>
                <w:sz w:val="24"/>
                <w:szCs w:val="24"/>
                <w:lang w:val="az-Latn-AZ"/>
              </w:rPr>
              <w:t>Predmet:</w:t>
            </w:r>
            <w:r w:rsidRPr="00E81508">
              <w:rPr>
                <w:rFonts w:asciiTheme="majorBidi" w:hAnsiTheme="majorBidi" w:cstheme="majorBidi"/>
                <w:sz w:val="24"/>
                <w:szCs w:val="24"/>
                <w:lang w:val="az-Latn-AZ"/>
              </w:rPr>
              <w:t xml:space="preserve"> </w:t>
            </w:r>
            <w:r w:rsidRPr="005E76D4">
              <w:rPr>
                <w:rFonts w:asciiTheme="majorBidi" w:hAnsiTheme="majorBidi" w:cstheme="majorBidi"/>
                <w:i/>
                <w:sz w:val="24"/>
                <w:szCs w:val="24"/>
                <w:lang w:val="az-Latn-AZ"/>
              </w:rPr>
              <w:t xml:space="preserve">Eksperimentdə ümumi təyinatlı zəhərlənmə kamerasında iş.dinamik və statik rejimli zəhərləndirmə forması. İ.V.Sanoskiyə görə maddənin toksikoloji inhalyasiya yolla zəhərlənmə əmsalının  ehtimalı təyini (İZEƏ). </w:t>
            </w:r>
          </w:p>
        </w:tc>
        <w:tc>
          <w:tcPr>
            <w:tcW w:w="1476" w:type="dxa"/>
            <w:tcBorders>
              <w:top w:val="single" w:sz="4" w:space="0" w:color="auto"/>
              <w:left w:val="single" w:sz="4" w:space="0" w:color="auto"/>
              <w:bottom w:val="single" w:sz="4" w:space="0" w:color="auto"/>
              <w:right w:val="single" w:sz="4" w:space="0" w:color="auto"/>
            </w:tcBorders>
          </w:tcPr>
          <w:p w:rsidR="00C865EE" w:rsidRPr="00A56D4D" w:rsidRDefault="003713BE" w:rsidP="00C865EE">
            <w:pPr>
              <w:spacing w:after="0"/>
              <w:jc w:val="center"/>
            </w:pPr>
            <w:r>
              <w:rPr>
                <w:rFonts w:ascii="Times New Roman" w:hAnsi="Times New Roman"/>
                <w:sz w:val="24"/>
                <w:szCs w:val="24"/>
                <w:lang w:val="az-Latn-AZ"/>
              </w:rPr>
              <w:t>4</w:t>
            </w:r>
          </w:p>
        </w:tc>
      </w:tr>
      <w:tr w:rsidR="003713BE" w:rsidRPr="003713BE" w:rsidTr="00020452">
        <w:trPr>
          <w:trHeight w:val="557"/>
        </w:trPr>
        <w:tc>
          <w:tcPr>
            <w:tcW w:w="828" w:type="dxa"/>
            <w:tcBorders>
              <w:top w:val="single" w:sz="4" w:space="0" w:color="auto"/>
              <w:left w:val="single" w:sz="4" w:space="0" w:color="auto"/>
              <w:bottom w:val="single" w:sz="4" w:space="0" w:color="auto"/>
              <w:right w:val="single" w:sz="4" w:space="0" w:color="auto"/>
            </w:tcBorders>
          </w:tcPr>
          <w:p w:rsidR="003713BE" w:rsidRDefault="003713BE"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7.</w:t>
            </w:r>
          </w:p>
        </w:tc>
        <w:tc>
          <w:tcPr>
            <w:tcW w:w="7502" w:type="dxa"/>
            <w:tcBorders>
              <w:top w:val="single" w:sz="4" w:space="0" w:color="auto"/>
              <w:left w:val="single" w:sz="4" w:space="0" w:color="auto"/>
              <w:bottom w:val="single" w:sz="4" w:space="0" w:color="auto"/>
              <w:right w:val="single" w:sz="4" w:space="0" w:color="auto"/>
            </w:tcBorders>
          </w:tcPr>
          <w:p w:rsidR="003713BE" w:rsidRDefault="003713BE" w:rsidP="00C865EE">
            <w:pPr>
              <w:tabs>
                <w:tab w:val="left" w:pos="6340"/>
              </w:tabs>
              <w:spacing w:after="0" w:line="240" w:lineRule="auto"/>
              <w:jc w:val="both"/>
              <w:rPr>
                <w:rFonts w:ascii="Times New Roman" w:hAnsi="Times New Roman"/>
                <w:sz w:val="24"/>
                <w:szCs w:val="24"/>
                <w:lang w:val="az-Latn-AZ"/>
              </w:rPr>
            </w:pPr>
            <w:r w:rsidRPr="00A56D4D">
              <w:rPr>
                <w:rFonts w:ascii="Times New Roman" w:hAnsi="Times New Roman"/>
                <w:sz w:val="24"/>
                <w:szCs w:val="24"/>
                <w:lang w:val="az-Latn-AZ"/>
              </w:rPr>
              <w:t>Heyvanların mədəsinə kimyəvi birləşməni yeritməklə toksik</w:t>
            </w:r>
            <w:r w:rsidRPr="00A56D4D">
              <w:rPr>
                <w:rFonts w:ascii="Times New Roman" w:hAnsi="Times New Roman"/>
                <w:sz w:val="24"/>
                <w:szCs w:val="24"/>
                <w:lang w:val="az-Latn-AZ"/>
              </w:rPr>
              <w:softHyphen/>
              <w:t>liyinin təyini</w:t>
            </w:r>
            <w:r>
              <w:rPr>
                <w:rFonts w:ascii="Times New Roman" w:hAnsi="Times New Roman"/>
                <w:sz w:val="24"/>
                <w:szCs w:val="24"/>
                <w:lang w:val="az-Latn-AZ"/>
              </w:rPr>
              <w:t>.</w:t>
            </w:r>
          </w:p>
          <w:p w:rsidR="003713BE" w:rsidRPr="00A56D4D" w:rsidRDefault="003713BE" w:rsidP="00C865EE">
            <w:pPr>
              <w:tabs>
                <w:tab w:val="left" w:pos="6340"/>
              </w:tabs>
              <w:spacing w:after="0" w:line="240" w:lineRule="auto"/>
              <w:jc w:val="both"/>
              <w:rPr>
                <w:rFonts w:ascii="Times New Roman" w:hAnsi="Times New Roman"/>
                <w:sz w:val="24"/>
                <w:szCs w:val="24"/>
                <w:lang w:val="az-Latn-AZ"/>
              </w:rPr>
            </w:pPr>
            <w:r w:rsidRPr="00E81508">
              <w:rPr>
                <w:rFonts w:asciiTheme="majorBidi" w:hAnsiTheme="majorBidi" w:cstheme="majorBidi"/>
                <w:b/>
                <w:bCs/>
                <w:sz w:val="24"/>
                <w:szCs w:val="24"/>
                <w:lang w:val="az-Latn-AZ"/>
              </w:rPr>
              <w:t>Predmet:</w:t>
            </w:r>
            <w:r w:rsidR="00F7575C" w:rsidRPr="005E76D4">
              <w:rPr>
                <w:rFonts w:asciiTheme="majorBidi" w:hAnsiTheme="majorBidi" w:cstheme="majorBidi"/>
                <w:i/>
                <w:sz w:val="24"/>
                <w:szCs w:val="24"/>
                <w:lang w:val="az-Latn-AZ"/>
              </w:rPr>
              <w:t xml:space="preserve"> Eksperimentdə 2 saat ekspozisiyada kimyəvi maddələrinin toksiklik və təhlükəlilik dərəcəsinin parametrlərinin tədqiqi, heyvanların davranışının müşahidəsi. Şərti və şərtsiz reflekslər metodu. Toksiklik göstəricilərinin (CL</w:t>
            </w:r>
            <w:r w:rsidR="00F7575C" w:rsidRPr="005E76D4">
              <w:rPr>
                <w:rFonts w:asciiTheme="majorBidi" w:hAnsiTheme="majorBidi" w:cstheme="majorBidi"/>
                <w:i/>
                <w:sz w:val="24"/>
                <w:szCs w:val="24"/>
                <w:vertAlign w:val="subscript"/>
                <w:lang w:val="az-Latn-AZ"/>
              </w:rPr>
              <w:t>5</w:t>
            </w:r>
            <w:r w:rsidR="00F7575C" w:rsidRPr="005E76D4">
              <w:rPr>
                <w:rFonts w:asciiTheme="majorBidi" w:hAnsiTheme="majorBidi" w:cstheme="majorBidi"/>
                <w:i/>
                <w:sz w:val="24"/>
                <w:szCs w:val="24"/>
                <w:lang w:val="az-Latn-AZ"/>
              </w:rPr>
              <w:t>, CL</w:t>
            </w:r>
            <w:r w:rsidR="00F7575C" w:rsidRPr="005E76D4">
              <w:rPr>
                <w:rFonts w:asciiTheme="majorBidi" w:hAnsiTheme="majorBidi" w:cstheme="majorBidi"/>
                <w:i/>
                <w:sz w:val="24"/>
                <w:szCs w:val="24"/>
                <w:vertAlign w:val="subscript"/>
                <w:lang w:val="az-Latn-AZ"/>
              </w:rPr>
              <w:t>100</w:t>
            </w:r>
            <w:r w:rsidR="00F7575C" w:rsidRPr="005E76D4">
              <w:rPr>
                <w:rFonts w:asciiTheme="majorBidi" w:hAnsiTheme="majorBidi" w:cstheme="majorBidi"/>
                <w:i/>
                <w:sz w:val="24"/>
                <w:szCs w:val="24"/>
                <w:lang w:val="az-Latn-AZ"/>
              </w:rPr>
              <w:t>, maksimal dözüm konsentrasiyası) təyini.</w:t>
            </w:r>
          </w:p>
        </w:tc>
        <w:tc>
          <w:tcPr>
            <w:tcW w:w="1476" w:type="dxa"/>
            <w:tcBorders>
              <w:top w:val="single" w:sz="4" w:space="0" w:color="auto"/>
              <w:left w:val="single" w:sz="4" w:space="0" w:color="auto"/>
              <w:bottom w:val="single" w:sz="4" w:space="0" w:color="auto"/>
              <w:right w:val="single" w:sz="4" w:space="0" w:color="auto"/>
            </w:tcBorders>
          </w:tcPr>
          <w:p w:rsidR="003713BE" w:rsidRDefault="003713BE" w:rsidP="00C865EE">
            <w:pPr>
              <w:spacing w:after="0"/>
              <w:jc w:val="center"/>
              <w:rPr>
                <w:rFonts w:ascii="Times New Roman" w:hAnsi="Times New Roman"/>
                <w:sz w:val="24"/>
                <w:szCs w:val="24"/>
                <w:lang w:val="az-Latn-AZ"/>
              </w:rPr>
            </w:pPr>
            <w:r>
              <w:rPr>
                <w:rFonts w:ascii="Times New Roman" w:hAnsi="Times New Roman"/>
                <w:sz w:val="24"/>
                <w:szCs w:val="24"/>
                <w:lang w:val="az-Latn-AZ"/>
              </w:rPr>
              <w:t>4</w:t>
            </w:r>
          </w:p>
        </w:tc>
      </w:tr>
      <w:tr w:rsidR="00C865EE" w:rsidRPr="00A56D4D" w:rsidTr="00020452">
        <w:trPr>
          <w:trHeight w:val="557"/>
        </w:trPr>
        <w:tc>
          <w:tcPr>
            <w:tcW w:w="828" w:type="dxa"/>
            <w:tcBorders>
              <w:top w:val="single" w:sz="4" w:space="0" w:color="auto"/>
              <w:left w:val="single" w:sz="4" w:space="0" w:color="auto"/>
              <w:bottom w:val="single" w:sz="4" w:space="0" w:color="auto"/>
              <w:right w:val="single" w:sz="4" w:space="0" w:color="auto"/>
            </w:tcBorders>
          </w:tcPr>
          <w:p w:rsidR="00C865EE" w:rsidRPr="00A56D4D" w:rsidRDefault="003713BE"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8</w:t>
            </w:r>
            <w:r w:rsidR="00C865EE" w:rsidRPr="00A56D4D">
              <w:rPr>
                <w:rFonts w:ascii="Times New Roman" w:hAnsi="Times New Roman"/>
                <w:sz w:val="24"/>
                <w:szCs w:val="24"/>
                <w:lang w:val="az-Latn-AZ"/>
              </w:rPr>
              <w:t>.</w:t>
            </w:r>
          </w:p>
        </w:tc>
        <w:tc>
          <w:tcPr>
            <w:tcW w:w="7502" w:type="dxa"/>
            <w:tcBorders>
              <w:top w:val="single" w:sz="4" w:space="0" w:color="auto"/>
              <w:left w:val="single" w:sz="4" w:space="0" w:color="auto"/>
              <w:bottom w:val="single" w:sz="4" w:space="0" w:color="auto"/>
              <w:right w:val="single" w:sz="4" w:space="0" w:color="auto"/>
            </w:tcBorders>
          </w:tcPr>
          <w:p w:rsidR="00C865EE" w:rsidRDefault="00C865EE" w:rsidP="00C865EE">
            <w:pPr>
              <w:tabs>
                <w:tab w:val="left" w:pos="6340"/>
              </w:tabs>
              <w:spacing w:after="0" w:line="240" w:lineRule="auto"/>
              <w:jc w:val="both"/>
              <w:rPr>
                <w:rFonts w:ascii="Times New Roman" w:hAnsi="Times New Roman"/>
                <w:sz w:val="24"/>
                <w:szCs w:val="24"/>
                <w:lang w:val="az-Latn-AZ"/>
              </w:rPr>
            </w:pPr>
            <w:r w:rsidRPr="00A56D4D">
              <w:rPr>
                <w:rFonts w:ascii="Times New Roman" w:hAnsi="Times New Roman"/>
                <w:sz w:val="24"/>
                <w:szCs w:val="24"/>
                <w:lang w:val="az-Latn-AZ"/>
              </w:rPr>
              <w:t xml:space="preserve">Eksperimental yolla toksiki birləşmənin yerli və dəri – rezorbtiv təsirinin öyrənilməsi. </w:t>
            </w:r>
          </w:p>
          <w:p w:rsidR="00C865EE" w:rsidRPr="00A56D4D" w:rsidRDefault="00C865EE" w:rsidP="003713BE">
            <w:pPr>
              <w:tabs>
                <w:tab w:val="left" w:pos="6340"/>
              </w:tabs>
              <w:spacing w:after="0" w:line="240" w:lineRule="auto"/>
              <w:jc w:val="both"/>
              <w:rPr>
                <w:rFonts w:ascii="Times New Roman" w:hAnsi="Times New Roman"/>
                <w:sz w:val="24"/>
                <w:szCs w:val="24"/>
                <w:lang w:val="az-Latn-AZ"/>
              </w:rPr>
            </w:pPr>
            <w:r w:rsidRPr="00E81508">
              <w:rPr>
                <w:rFonts w:asciiTheme="majorBidi" w:hAnsiTheme="majorBidi" w:cstheme="majorBidi"/>
                <w:b/>
                <w:bCs/>
                <w:sz w:val="24"/>
                <w:szCs w:val="24"/>
                <w:lang w:val="az-Latn-AZ"/>
              </w:rPr>
              <w:t>Predmet:</w:t>
            </w:r>
            <w:r>
              <w:rPr>
                <w:rFonts w:asciiTheme="majorBidi" w:hAnsiTheme="majorBidi" w:cstheme="majorBidi"/>
                <w:b/>
                <w:bCs/>
                <w:sz w:val="24"/>
                <w:szCs w:val="24"/>
                <w:lang w:val="az-Latn-AZ"/>
              </w:rPr>
              <w:t xml:space="preserve"> </w:t>
            </w:r>
            <w:r w:rsidRPr="00E81508">
              <w:rPr>
                <w:rFonts w:asciiTheme="majorBidi" w:hAnsiTheme="majorBidi" w:cstheme="majorBidi"/>
                <w:i/>
                <w:iCs/>
                <w:sz w:val="24"/>
                <w:szCs w:val="24"/>
                <w:lang w:val="az-Latn-AZ"/>
              </w:rPr>
              <w:t>Heyvanların üzərində kimyəvi birləşmələrin dəriyə aplikasiya, yerli qıcıqlandırıcı və dəri- rezorbtiv təsirinin öyrənilməsi metodları: selikli qişalara, dərialtı, əzələ daxilinə və s. yeritmək yolları. Dərialtı sensibilizəedici təsiri, növ həssaslığın öyrənilməsi. Kumulyativ əmsalının təyini.</w:t>
            </w:r>
            <w:r>
              <w:rPr>
                <w:rFonts w:asciiTheme="majorBidi" w:hAnsiTheme="majorBidi" w:cstheme="majorBidi"/>
                <w:bCs/>
                <w:i/>
                <w:sz w:val="24"/>
                <w:szCs w:val="24"/>
                <w:lang w:val="az-Latn-AZ"/>
              </w:rPr>
              <w:t xml:space="preserve"> İstehsalat otaqları havasında yeni birləşmələr üçün yolverilən konsentrasiyaların (YVK) işlənilməsi.  </w:t>
            </w:r>
          </w:p>
        </w:tc>
        <w:tc>
          <w:tcPr>
            <w:tcW w:w="1476" w:type="dxa"/>
            <w:tcBorders>
              <w:top w:val="single" w:sz="4" w:space="0" w:color="auto"/>
              <w:left w:val="single" w:sz="4" w:space="0" w:color="auto"/>
              <w:bottom w:val="single" w:sz="4" w:space="0" w:color="auto"/>
              <w:right w:val="single" w:sz="4" w:space="0" w:color="auto"/>
            </w:tcBorders>
          </w:tcPr>
          <w:p w:rsidR="00C865EE" w:rsidRPr="00A56D4D" w:rsidRDefault="003713BE" w:rsidP="00C865EE">
            <w:pPr>
              <w:spacing w:after="0"/>
              <w:jc w:val="center"/>
              <w:rPr>
                <w:rFonts w:ascii="Times New Roman" w:hAnsi="Times New Roman"/>
                <w:sz w:val="24"/>
                <w:szCs w:val="24"/>
                <w:lang w:val="az-Latn-AZ"/>
              </w:rPr>
            </w:pPr>
            <w:r>
              <w:rPr>
                <w:rFonts w:ascii="Times New Roman" w:hAnsi="Times New Roman"/>
                <w:sz w:val="24"/>
                <w:szCs w:val="24"/>
                <w:lang w:val="az-Latn-AZ"/>
              </w:rPr>
              <w:t>4</w:t>
            </w:r>
          </w:p>
        </w:tc>
      </w:tr>
      <w:tr w:rsidR="003713BE" w:rsidRPr="003713BE" w:rsidTr="00020452">
        <w:trPr>
          <w:trHeight w:val="557"/>
        </w:trPr>
        <w:tc>
          <w:tcPr>
            <w:tcW w:w="828" w:type="dxa"/>
            <w:tcBorders>
              <w:top w:val="single" w:sz="4" w:space="0" w:color="auto"/>
              <w:left w:val="single" w:sz="4" w:space="0" w:color="auto"/>
              <w:bottom w:val="single" w:sz="4" w:space="0" w:color="auto"/>
              <w:right w:val="single" w:sz="4" w:space="0" w:color="auto"/>
            </w:tcBorders>
          </w:tcPr>
          <w:p w:rsidR="003713BE" w:rsidRDefault="003713BE"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lastRenderedPageBreak/>
              <w:t>9.</w:t>
            </w:r>
          </w:p>
        </w:tc>
        <w:tc>
          <w:tcPr>
            <w:tcW w:w="7502" w:type="dxa"/>
            <w:tcBorders>
              <w:top w:val="single" w:sz="4" w:space="0" w:color="auto"/>
              <w:left w:val="single" w:sz="4" w:space="0" w:color="auto"/>
              <w:bottom w:val="single" w:sz="4" w:space="0" w:color="auto"/>
              <w:right w:val="single" w:sz="4" w:space="0" w:color="auto"/>
            </w:tcBorders>
          </w:tcPr>
          <w:p w:rsidR="003713BE" w:rsidRDefault="003713BE" w:rsidP="00C865EE">
            <w:pPr>
              <w:tabs>
                <w:tab w:val="left" w:pos="6340"/>
              </w:tabs>
              <w:spacing w:after="0" w:line="240" w:lineRule="auto"/>
              <w:jc w:val="both"/>
              <w:rPr>
                <w:rFonts w:ascii="Times New Roman" w:hAnsi="Times New Roman"/>
                <w:sz w:val="24"/>
                <w:szCs w:val="24"/>
                <w:lang w:val="az-Latn-AZ"/>
              </w:rPr>
            </w:pPr>
            <w:r w:rsidRPr="00A56D4D">
              <w:rPr>
                <w:rFonts w:ascii="Times New Roman" w:hAnsi="Times New Roman"/>
                <w:sz w:val="24"/>
                <w:szCs w:val="24"/>
                <w:lang w:val="az-Latn-AZ"/>
              </w:rPr>
              <w:t>Eksperimental yolla kimyəvi birləşmənin sensibilizəedici təsirinin öyrənilməsi.</w:t>
            </w:r>
          </w:p>
          <w:p w:rsidR="003713BE" w:rsidRPr="00A56D4D" w:rsidRDefault="003713BE" w:rsidP="00C865EE">
            <w:pPr>
              <w:tabs>
                <w:tab w:val="left" w:pos="6340"/>
              </w:tabs>
              <w:spacing w:after="0" w:line="240" w:lineRule="auto"/>
              <w:jc w:val="both"/>
              <w:rPr>
                <w:rFonts w:ascii="Times New Roman" w:hAnsi="Times New Roman"/>
                <w:sz w:val="24"/>
                <w:szCs w:val="24"/>
                <w:lang w:val="az-Latn-AZ"/>
              </w:rPr>
            </w:pPr>
            <w:r w:rsidRPr="00E81508">
              <w:rPr>
                <w:rFonts w:asciiTheme="majorBidi" w:hAnsiTheme="majorBidi" w:cstheme="majorBidi"/>
                <w:b/>
                <w:bCs/>
                <w:sz w:val="24"/>
                <w:szCs w:val="24"/>
                <w:lang w:val="az-Latn-AZ"/>
              </w:rPr>
              <w:t>Predmet:</w:t>
            </w:r>
            <w:r>
              <w:rPr>
                <w:rFonts w:asciiTheme="majorBidi" w:hAnsiTheme="majorBidi" w:cstheme="majorBidi"/>
                <w:bCs/>
                <w:i/>
                <w:sz w:val="24"/>
                <w:szCs w:val="24"/>
                <w:lang w:val="az-Latn-AZ"/>
              </w:rPr>
              <w:t xml:space="preserve"> Hazırlanmasında kimyəvi birləşmənin allergik xassəli eksperimental şəraitdə maddənin fiziki-kimyəvi xassəsi və struktur quruluşu nəzərə alınaraq, heyvanlar üzərində sınaqların keçirilməsi. Sənaye toksikologiyasında məhsulun dəriyə applikasiya olunması, maddənin fiziki-kimyəvi xassəsi digər metodların seçilməsinə imkan verməməsidir.</w:t>
            </w:r>
          </w:p>
        </w:tc>
        <w:tc>
          <w:tcPr>
            <w:tcW w:w="1476" w:type="dxa"/>
            <w:tcBorders>
              <w:top w:val="single" w:sz="4" w:space="0" w:color="auto"/>
              <w:left w:val="single" w:sz="4" w:space="0" w:color="auto"/>
              <w:bottom w:val="single" w:sz="4" w:space="0" w:color="auto"/>
              <w:right w:val="single" w:sz="4" w:space="0" w:color="auto"/>
            </w:tcBorders>
          </w:tcPr>
          <w:p w:rsidR="003713BE" w:rsidRDefault="003713BE" w:rsidP="00C865EE">
            <w:pPr>
              <w:spacing w:after="0"/>
              <w:jc w:val="center"/>
              <w:rPr>
                <w:rFonts w:ascii="Times New Roman" w:hAnsi="Times New Roman"/>
                <w:sz w:val="24"/>
                <w:szCs w:val="24"/>
                <w:lang w:val="az-Latn-AZ"/>
              </w:rPr>
            </w:pPr>
            <w:r>
              <w:rPr>
                <w:rFonts w:ascii="Times New Roman" w:hAnsi="Times New Roman"/>
                <w:sz w:val="24"/>
                <w:szCs w:val="24"/>
                <w:lang w:val="az-Latn-AZ"/>
              </w:rPr>
              <w:t>4</w:t>
            </w:r>
          </w:p>
        </w:tc>
      </w:tr>
      <w:tr w:rsidR="00C865EE" w:rsidRPr="00A56D4D" w:rsidTr="00020452">
        <w:trPr>
          <w:trHeight w:val="675"/>
        </w:trPr>
        <w:tc>
          <w:tcPr>
            <w:tcW w:w="828" w:type="dxa"/>
            <w:tcBorders>
              <w:top w:val="single" w:sz="4" w:space="0" w:color="auto"/>
              <w:left w:val="single" w:sz="4" w:space="0" w:color="auto"/>
              <w:bottom w:val="single" w:sz="4" w:space="0" w:color="auto"/>
              <w:right w:val="single" w:sz="4" w:space="0" w:color="auto"/>
            </w:tcBorders>
          </w:tcPr>
          <w:p w:rsidR="00C865EE" w:rsidRPr="00A56D4D" w:rsidRDefault="003713BE"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10</w:t>
            </w:r>
            <w:r w:rsidR="00C865EE" w:rsidRPr="00A56D4D">
              <w:rPr>
                <w:rFonts w:ascii="Times New Roman" w:hAnsi="Times New Roman"/>
                <w:sz w:val="24"/>
                <w:szCs w:val="24"/>
                <w:lang w:val="az-Latn-AZ"/>
              </w:rPr>
              <w:t>.</w:t>
            </w:r>
          </w:p>
        </w:tc>
        <w:tc>
          <w:tcPr>
            <w:tcW w:w="7502" w:type="dxa"/>
            <w:tcBorders>
              <w:top w:val="single" w:sz="4" w:space="0" w:color="auto"/>
              <w:left w:val="single" w:sz="4" w:space="0" w:color="auto"/>
              <w:bottom w:val="single" w:sz="4" w:space="0" w:color="auto"/>
              <w:right w:val="single" w:sz="4" w:space="0" w:color="auto"/>
            </w:tcBorders>
          </w:tcPr>
          <w:p w:rsidR="00C865EE" w:rsidRDefault="00C865EE" w:rsidP="00C865EE">
            <w:pPr>
              <w:tabs>
                <w:tab w:val="left" w:pos="6340"/>
              </w:tabs>
              <w:spacing w:after="0" w:line="240" w:lineRule="auto"/>
              <w:jc w:val="both"/>
              <w:rPr>
                <w:rFonts w:ascii="Times New Roman" w:hAnsi="Times New Roman"/>
                <w:sz w:val="24"/>
                <w:szCs w:val="24"/>
                <w:lang w:val="az-Latn-AZ"/>
              </w:rPr>
            </w:pPr>
            <w:r w:rsidRPr="00A56D4D">
              <w:rPr>
                <w:rFonts w:ascii="Times New Roman" w:hAnsi="Times New Roman"/>
                <w:sz w:val="24"/>
                <w:szCs w:val="24"/>
                <w:lang w:val="az-Latn-AZ"/>
              </w:rPr>
              <w:t>Kimyəvi birləşmənin kumulyasiya əmsa</w:t>
            </w:r>
            <w:r w:rsidRPr="00A56D4D">
              <w:rPr>
                <w:rFonts w:ascii="Times New Roman" w:hAnsi="Times New Roman"/>
                <w:sz w:val="24"/>
                <w:szCs w:val="24"/>
                <w:lang w:val="az-Latn-AZ"/>
              </w:rPr>
              <w:softHyphen/>
              <w:t xml:space="preserve">lının təyini. Situasiya  məsələlərinin həlli. </w:t>
            </w:r>
          </w:p>
          <w:p w:rsidR="00C865EE" w:rsidRPr="00A56D4D" w:rsidRDefault="00C865EE" w:rsidP="00F7575C">
            <w:pPr>
              <w:tabs>
                <w:tab w:val="left" w:pos="6340"/>
              </w:tabs>
              <w:spacing w:after="0" w:line="240" w:lineRule="auto"/>
              <w:jc w:val="both"/>
              <w:rPr>
                <w:rFonts w:ascii="Times New Roman" w:hAnsi="Times New Roman"/>
                <w:sz w:val="24"/>
                <w:szCs w:val="24"/>
                <w:lang w:val="az-Latn-AZ"/>
              </w:rPr>
            </w:pPr>
            <w:r w:rsidRPr="00E81508">
              <w:rPr>
                <w:rFonts w:asciiTheme="majorBidi" w:hAnsiTheme="majorBidi" w:cstheme="majorBidi"/>
                <w:b/>
                <w:bCs/>
                <w:sz w:val="24"/>
                <w:szCs w:val="24"/>
                <w:lang w:val="az-Latn-AZ"/>
              </w:rPr>
              <w:t>Predmet:</w:t>
            </w:r>
            <w:r>
              <w:rPr>
                <w:rFonts w:asciiTheme="majorBidi" w:hAnsiTheme="majorBidi" w:cstheme="majorBidi"/>
                <w:b/>
                <w:bCs/>
                <w:sz w:val="24"/>
                <w:szCs w:val="24"/>
                <w:lang w:val="az-Latn-AZ"/>
              </w:rPr>
              <w:t xml:space="preserve"> </w:t>
            </w:r>
            <w:r w:rsidRPr="005E76D4">
              <w:rPr>
                <w:rFonts w:asciiTheme="majorBidi" w:hAnsiTheme="majorBidi" w:cstheme="majorBidi"/>
                <w:bCs/>
                <w:i/>
                <w:sz w:val="24"/>
                <w:szCs w:val="24"/>
                <w:lang w:val="az-Latn-AZ"/>
              </w:rPr>
              <w:t>Kimyəvi maddənin xroniki təsiri zamanı kumulyativ təsir effektinin seçilməsi.</w:t>
            </w:r>
            <w:r>
              <w:rPr>
                <w:rFonts w:asciiTheme="majorBidi" w:hAnsiTheme="majorBidi" w:cstheme="majorBidi"/>
                <w:bCs/>
                <w:i/>
                <w:sz w:val="24"/>
                <w:szCs w:val="24"/>
                <w:lang w:val="az-Latn-AZ"/>
              </w:rPr>
              <w:t xml:space="preserve"> </w:t>
            </w:r>
            <w:r w:rsidRPr="005E76D4">
              <w:rPr>
                <w:rFonts w:asciiTheme="majorBidi" w:hAnsiTheme="majorBidi" w:cstheme="majorBidi"/>
                <w:bCs/>
                <w:i/>
                <w:sz w:val="24"/>
                <w:szCs w:val="24"/>
                <w:lang w:val="az-Latn-AZ"/>
              </w:rPr>
              <w:t>Ətraf mühitdə</w:t>
            </w:r>
            <w:r>
              <w:rPr>
                <w:rFonts w:asciiTheme="majorBidi" w:hAnsiTheme="majorBidi" w:cstheme="majorBidi"/>
                <w:bCs/>
                <w:i/>
                <w:sz w:val="24"/>
                <w:szCs w:val="24"/>
                <w:lang w:val="az-Latn-AZ"/>
              </w:rPr>
              <w:t xml:space="preserve"> zərərli maddələrin yolverilən həddlərinin təyini.  Kumulyasiya əmsalı – summar dozanın ayrı-ayrı hissələrə bölünmüş dozaya nisbəti ilə ifadəsi. </w:t>
            </w:r>
          </w:p>
        </w:tc>
        <w:tc>
          <w:tcPr>
            <w:tcW w:w="1476" w:type="dxa"/>
            <w:tcBorders>
              <w:top w:val="single" w:sz="4" w:space="0" w:color="auto"/>
              <w:left w:val="single" w:sz="4" w:space="0" w:color="auto"/>
              <w:bottom w:val="single" w:sz="4" w:space="0" w:color="auto"/>
              <w:right w:val="single" w:sz="4" w:space="0" w:color="auto"/>
            </w:tcBorders>
          </w:tcPr>
          <w:p w:rsidR="00C865EE" w:rsidRPr="00A56D4D" w:rsidRDefault="00F7575C" w:rsidP="00C865EE">
            <w:pPr>
              <w:spacing w:after="0"/>
              <w:jc w:val="center"/>
            </w:pPr>
            <w:r>
              <w:rPr>
                <w:rFonts w:ascii="Times New Roman" w:hAnsi="Times New Roman"/>
                <w:sz w:val="24"/>
                <w:szCs w:val="24"/>
                <w:lang w:val="az-Latn-AZ"/>
              </w:rPr>
              <w:t>4</w:t>
            </w:r>
          </w:p>
        </w:tc>
      </w:tr>
      <w:tr w:rsidR="00F7575C" w:rsidRPr="00A56D4D" w:rsidTr="00020452">
        <w:trPr>
          <w:trHeight w:val="675"/>
        </w:trPr>
        <w:tc>
          <w:tcPr>
            <w:tcW w:w="828" w:type="dxa"/>
            <w:tcBorders>
              <w:top w:val="single" w:sz="4" w:space="0" w:color="auto"/>
              <w:left w:val="single" w:sz="4" w:space="0" w:color="auto"/>
              <w:bottom w:val="single" w:sz="4" w:space="0" w:color="auto"/>
              <w:right w:val="single" w:sz="4" w:space="0" w:color="auto"/>
            </w:tcBorders>
          </w:tcPr>
          <w:p w:rsidR="00F7575C" w:rsidRDefault="00F7575C"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11.</w:t>
            </w:r>
          </w:p>
        </w:tc>
        <w:tc>
          <w:tcPr>
            <w:tcW w:w="7502" w:type="dxa"/>
            <w:tcBorders>
              <w:top w:val="single" w:sz="4" w:space="0" w:color="auto"/>
              <w:left w:val="single" w:sz="4" w:space="0" w:color="auto"/>
              <w:bottom w:val="single" w:sz="4" w:space="0" w:color="auto"/>
              <w:right w:val="single" w:sz="4" w:space="0" w:color="auto"/>
            </w:tcBorders>
          </w:tcPr>
          <w:p w:rsidR="00F7575C" w:rsidRDefault="00F7575C" w:rsidP="00C865EE">
            <w:pPr>
              <w:tabs>
                <w:tab w:val="left" w:pos="6340"/>
              </w:tabs>
              <w:spacing w:after="0" w:line="240" w:lineRule="auto"/>
              <w:jc w:val="both"/>
              <w:rPr>
                <w:rFonts w:asciiTheme="majorBidi" w:hAnsiTheme="majorBidi" w:cstheme="majorBidi"/>
                <w:b/>
                <w:bCs/>
                <w:sz w:val="24"/>
                <w:szCs w:val="24"/>
                <w:lang w:val="az-Latn-AZ"/>
              </w:rPr>
            </w:pPr>
            <w:r w:rsidRPr="00A56D4D">
              <w:rPr>
                <w:rFonts w:ascii="Times New Roman" w:hAnsi="Times New Roman"/>
                <w:sz w:val="24"/>
                <w:szCs w:val="24"/>
                <w:lang w:val="az-Latn-AZ"/>
              </w:rPr>
              <w:t>Kimyəvi maddələrin fiziki-kimyəvi xasələrinə, struktur quru</w:t>
            </w:r>
            <w:r w:rsidRPr="00A56D4D">
              <w:rPr>
                <w:rFonts w:ascii="Times New Roman" w:hAnsi="Times New Roman"/>
                <w:sz w:val="24"/>
                <w:szCs w:val="24"/>
                <w:lang w:val="az-Latn-AZ"/>
              </w:rPr>
              <w:softHyphen/>
              <w:t>luş</w:t>
            </w:r>
            <w:r w:rsidRPr="00A56D4D">
              <w:rPr>
                <w:rFonts w:ascii="Times New Roman" w:hAnsi="Times New Roman"/>
                <w:sz w:val="24"/>
                <w:szCs w:val="24"/>
                <w:lang w:val="az-Latn-AZ"/>
              </w:rPr>
              <w:softHyphen/>
              <w:t>larına və bioloji təsirlərinə görə toksikometrik para</w:t>
            </w:r>
            <w:r w:rsidRPr="00A56D4D">
              <w:rPr>
                <w:rFonts w:ascii="Times New Roman" w:hAnsi="Times New Roman"/>
                <w:sz w:val="24"/>
                <w:szCs w:val="24"/>
                <w:lang w:val="az-Latn-AZ"/>
              </w:rPr>
              <w:softHyphen/>
              <w:t>metrlə</w:t>
            </w:r>
            <w:r w:rsidRPr="00A56D4D">
              <w:rPr>
                <w:rFonts w:ascii="Times New Roman" w:hAnsi="Times New Roman"/>
                <w:sz w:val="24"/>
                <w:szCs w:val="24"/>
                <w:lang w:val="az-Latn-AZ"/>
              </w:rPr>
              <w:softHyphen/>
              <w:t>rin və Təxmini təhlükəsiz təsir (TTTS) səviyyəsinin hesablanması.</w:t>
            </w:r>
          </w:p>
          <w:p w:rsidR="00F7575C" w:rsidRPr="00A56D4D" w:rsidRDefault="00F7575C" w:rsidP="00C865EE">
            <w:pPr>
              <w:tabs>
                <w:tab w:val="left" w:pos="6340"/>
              </w:tabs>
              <w:spacing w:after="0" w:line="240" w:lineRule="auto"/>
              <w:jc w:val="both"/>
              <w:rPr>
                <w:rFonts w:ascii="Times New Roman" w:hAnsi="Times New Roman"/>
                <w:sz w:val="24"/>
                <w:szCs w:val="24"/>
                <w:lang w:val="az-Latn-AZ"/>
              </w:rPr>
            </w:pPr>
            <w:r w:rsidRPr="00E81508">
              <w:rPr>
                <w:rFonts w:asciiTheme="majorBidi" w:hAnsiTheme="majorBidi" w:cstheme="majorBidi"/>
                <w:b/>
                <w:bCs/>
                <w:sz w:val="24"/>
                <w:szCs w:val="24"/>
                <w:lang w:val="az-Latn-AZ"/>
              </w:rPr>
              <w:t>Predmet:</w:t>
            </w:r>
            <w:r>
              <w:rPr>
                <w:rFonts w:asciiTheme="majorBidi" w:hAnsiTheme="majorBidi" w:cstheme="majorBidi"/>
                <w:bCs/>
                <w:i/>
                <w:sz w:val="24"/>
                <w:szCs w:val="24"/>
                <w:lang w:val="az-Latn-AZ"/>
              </w:rPr>
              <w:t xml:space="preserve"> Kəskin və xroniki eksperimentin aparılması, fəhlələrin sağlamlıq vəziyyətinin klinik-gigiyenik əsaslandırılması və qiymətləndirilməsi. Gigiyenik normativ. Toksikometrik və TTTS səviyyəsinin təyini. İşçi hava zonasında miqdarının toksikometrik göstəricilərinin əsasında hesablanması</w:t>
            </w:r>
          </w:p>
        </w:tc>
        <w:tc>
          <w:tcPr>
            <w:tcW w:w="1476" w:type="dxa"/>
            <w:tcBorders>
              <w:top w:val="single" w:sz="4" w:space="0" w:color="auto"/>
              <w:left w:val="single" w:sz="4" w:space="0" w:color="auto"/>
              <w:bottom w:val="single" w:sz="4" w:space="0" w:color="auto"/>
              <w:right w:val="single" w:sz="4" w:space="0" w:color="auto"/>
            </w:tcBorders>
          </w:tcPr>
          <w:p w:rsidR="00F7575C" w:rsidRDefault="00F7575C" w:rsidP="00C865EE">
            <w:pPr>
              <w:spacing w:after="0"/>
              <w:jc w:val="center"/>
              <w:rPr>
                <w:rFonts w:ascii="Times New Roman" w:hAnsi="Times New Roman"/>
                <w:sz w:val="24"/>
                <w:szCs w:val="24"/>
                <w:lang w:val="az-Latn-AZ"/>
              </w:rPr>
            </w:pPr>
            <w:r>
              <w:rPr>
                <w:rFonts w:ascii="Times New Roman" w:hAnsi="Times New Roman"/>
                <w:sz w:val="24"/>
                <w:szCs w:val="24"/>
                <w:lang w:val="az-Latn-AZ"/>
              </w:rPr>
              <w:t>4</w:t>
            </w:r>
          </w:p>
        </w:tc>
      </w:tr>
      <w:tr w:rsidR="00C865EE" w:rsidRPr="00A56D4D" w:rsidTr="00020452">
        <w:trPr>
          <w:trHeight w:val="675"/>
        </w:trPr>
        <w:tc>
          <w:tcPr>
            <w:tcW w:w="828" w:type="dxa"/>
            <w:tcBorders>
              <w:top w:val="single" w:sz="4" w:space="0" w:color="auto"/>
              <w:left w:val="single" w:sz="4" w:space="0" w:color="auto"/>
              <w:bottom w:val="single" w:sz="4" w:space="0" w:color="auto"/>
              <w:right w:val="single" w:sz="4" w:space="0" w:color="auto"/>
            </w:tcBorders>
          </w:tcPr>
          <w:p w:rsidR="00C865EE" w:rsidRPr="00A56D4D" w:rsidRDefault="00F7575C"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12</w:t>
            </w:r>
            <w:r w:rsidR="00C865EE" w:rsidRPr="00A56D4D">
              <w:rPr>
                <w:rFonts w:ascii="Times New Roman" w:hAnsi="Times New Roman"/>
                <w:sz w:val="24"/>
                <w:szCs w:val="24"/>
                <w:lang w:val="az-Latn-AZ"/>
              </w:rPr>
              <w:t>.</w:t>
            </w:r>
          </w:p>
        </w:tc>
        <w:tc>
          <w:tcPr>
            <w:tcW w:w="7502" w:type="dxa"/>
            <w:tcBorders>
              <w:top w:val="single" w:sz="4" w:space="0" w:color="auto"/>
              <w:left w:val="single" w:sz="4" w:space="0" w:color="auto"/>
              <w:bottom w:val="single" w:sz="4" w:space="0" w:color="auto"/>
              <w:right w:val="single" w:sz="4" w:space="0" w:color="auto"/>
            </w:tcBorders>
          </w:tcPr>
          <w:p w:rsidR="00C865EE" w:rsidRDefault="00C865EE" w:rsidP="00C865EE">
            <w:pPr>
              <w:tabs>
                <w:tab w:val="left" w:pos="6340"/>
              </w:tabs>
              <w:spacing w:after="0" w:line="240" w:lineRule="auto"/>
              <w:jc w:val="both"/>
              <w:rPr>
                <w:rFonts w:ascii="Times New Roman" w:hAnsi="Times New Roman"/>
                <w:sz w:val="24"/>
                <w:szCs w:val="24"/>
                <w:lang w:val="az-Latn-AZ"/>
              </w:rPr>
            </w:pPr>
            <w:r w:rsidRPr="00A56D4D">
              <w:rPr>
                <w:rFonts w:ascii="Times New Roman" w:hAnsi="Times New Roman"/>
                <w:sz w:val="24"/>
                <w:szCs w:val="24"/>
                <w:lang w:val="tr-TR"/>
              </w:rPr>
              <w:t>Heyvanlar üzərində kəskin və yarımkəskin təcrübə aparmaqla, texno</w:t>
            </w:r>
            <w:r w:rsidRPr="00A56D4D">
              <w:rPr>
                <w:rFonts w:ascii="Times New Roman" w:hAnsi="Times New Roman"/>
                <w:sz w:val="24"/>
                <w:szCs w:val="24"/>
                <w:lang w:val="tr-TR"/>
              </w:rPr>
              <w:softHyphen/>
              <w:t>loji nümunələrin toksikoloji ekspertizası. Toksikometrik parametrlərə əsasən  yolverilən konsentrasiyasının (YVK) təyini.</w:t>
            </w:r>
            <w:r w:rsidRPr="00A56D4D">
              <w:rPr>
                <w:rFonts w:ascii="Times New Roman" w:hAnsi="Times New Roman"/>
                <w:sz w:val="24"/>
                <w:szCs w:val="24"/>
                <w:lang w:val="az-Latn-AZ"/>
              </w:rPr>
              <w:t xml:space="preserve"> </w:t>
            </w:r>
          </w:p>
          <w:p w:rsidR="00C865EE" w:rsidRPr="00A56D4D" w:rsidRDefault="00C865EE" w:rsidP="00F7575C">
            <w:pPr>
              <w:tabs>
                <w:tab w:val="left" w:pos="6340"/>
              </w:tabs>
              <w:spacing w:after="0" w:line="240" w:lineRule="auto"/>
              <w:jc w:val="both"/>
              <w:rPr>
                <w:rFonts w:ascii="Times New Roman" w:hAnsi="Times New Roman"/>
                <w:sz w:val="24"/>
                <w:szCs w:val="24"/>
                <w:lang w:val="az-Latn-AZ"/>
              </w:rPr>
            </w:pPr>
            <w:r w:rsidRPr="00E81508">
              <w:rPr>
                <w:rFonts w:asciiTheme="majorBidi" w:hAnsiTheme="majorBidi" w:cstheme="majorBidi"/>
                <w:b/>
                <w:bCs/>
                <w:sz w:val="24"/>
                <w:szCs w:val="24"/>
                <w:lang w:val="az-Latn-AZ"/>
              </w:rPr>
              <w:t>Predmet:</w:t>
            </w:r>
            <w:r>
              <w:rPr>
                <w:rFonts w:asciiTheme="majorBidi" w:hAnsiTheme="majorBidi" w:cstheme="majorBidi"/>
                <w:bCs/>
                <w:i/>
                <w:sz w:val="24"/>
                <w:szCs w:val="24"/>
                <w:lang w:val="az-Latn-AZ"/>
              </w:rPr>
              <w:t>Toksikometrik parametrlərinin yolverilən konsentrasiyasının (YVK)təyinin əsaslandırılması və qiymətləndirilməsi.  Yolverilən konsenhtrasiyalar orta kəmiyyətlərin hesablanmasına əsasən təyin edilməsi.  Kimyəvi maddələrin işçi havası zonasında miqdarına nəzarət etmək üçün birdəfəlik maksimal və orta növbə konsentrasiyası təyin edilir.</w:t>
            </w:r>
            <w:r w:rsidRPr="00E81508">
              <w:rPr>
                <w:rFonts w:asciiTheme="majorBidi" w:hAnsiTheme="majorBidi" w:cstheme="majorBidi"/>
                <w:i/>
                <w:iCs/>
                <w:sz w:val="24"/>
                <w:szCs w:val="24"/>
                <w:lang w:val="az-Latn-AZ"/>
              </w:rPr>
              <w:t xml:space="preserve"> Kimyəvi nümunələrin, birləşmələrin toksiklik və təhlükəliliyi mərhələləri. Ölüm dozası və konsentrasiyası. Növbəarası həssaslıq </w:t>
            </w:r>
            <w:r w:rsidR="00F7575C">
              <w:rPr>
                <w:rFonts w:asciiTheme="majorBidi" w:hAnsiTheme="majorBidi" w:cstheme="majorBidi"/>
                <w:i/>
                <w:iCs/>
                <w:sz w:val="24"/>
                <w:szCs w:val="24"/>
                <w:lang w:val="az-Latn-AZ"/>
              </w:rPr>
              <w:t>əmsalı</w:t>
            </w:r>
            <w:r w:rsidRPr="00E81508">
              <w:rPr>
                <w:rFonts w:asciiTheme="majorBidi" w:hAnsiTheme="majorBidi" w:cstheme="majorBidi"/>
                <w:i/>
                <w:iCs/>
                <w:sz w:val="24"/>
                <w:szCs w:val="24"/>
                <w:lang w:val="az-Latn-AZ"/>
              </w:rPr>
              <w:t xml:space="preserve">. </w:t>
            </w:r>
          </w:p>
        </w:tc>
        <w:tc>
          <w:tcPr>
            <w:tcW w:w="1476" w:type="dxa"/>
            <w:tcBorders>
              <w:top w:val="single" w:sz="4" w:space="0" w:color="auto"/>
              <w:left w:val="single" w:sz="4" w:space="0" w:color="auto"/>
              <w:bottom w:val="single" w:sz="4" w:space="0" w:color="auto"/>
              <w:right w:val="single" w:sz="4" w:space="0" w:color="auto"/>
            </w:tcBorders>
          </w:tcPr>
          <w:p w:rsidR="00C865EE" w:rsidRPr="00A56D4D" w:rsidRDefault="00F7575C" w:rsidP="00C865EE">
            <w:pPr>
              <w:spacing w:after="0"/>
              <w:jc w:val="center"/>
            </w:pPr>
            <w:r>
              <w:rPr>
                <w:rFonts w:ascii="Times New Roman" w:hAnsi="Times New Roman"/>
                <w:sz w:val="24"/>
                <w:szCs w:val="24"/>
                <w:lang w:val="az-Latn-AZ"/>
              </w:rPr>
              <w:t>4</w:t>
            </w:r>
          </w:p>
        </w:tc>
      </w:tr>
      <w:tr w:rsidR="00F7575C" w:rsidRPr="00A56D4D" w:rsidTr="00020452">
        <w:trPr>
          <w:trHeight w:val="675"/>
        </w:trPr>
        <w:tc>
          <w:tcPr>
            <w:tcW w:w="828" w:type="dxa"/>
            <w:tcBorders>
              <w:top w:val="single" w:sz="4" w:space="0" w:color="auto"/>
              <w:left w:val="single" w:sz="4" w:space="0" w:color="auto"/>
              <w:bottom w:val="single" w:sz="4" w:space="0" w:color="auto"/>
              <w:right w:val="single" w:sz="4" w:space="0" w:color="auto"/>
            </w:tcBorders>
          </w:tcPr>
          <w:p w:rsidR="00F7575C" w:rsidRDefault="00F7575C" w:rsidP="00C865EE">
            <w:pPr>
              <w:tabs>
                <w:tab w:val="left" w:pos="6340"/>
              </w:tabs>
              <w:spacing w:after="0" w:line="240" w:lineRule="auto"/>
              <w:jc w:val="center"/>
              <w:rPr>
                <w:rFonts w:ascii="Times New Roman" w:hAnsi="Times New Roman"/>
                <w:sz w:val="24"/>
                <w:szCs w:val="24"/>
                <w:lang w:val="az-Latn-AZ"/>
              </w:rPr>
            </w:pPr>
            <w:r>
              <w:rPr>
                <w:rFonts w:ascii="Times New Roman" w:hAnsi="Times New Roman"/>
                <w:sz w:val="24"/>
                <w:szCs w:val="24"/>
                <w:lang w:val="az-Latn-AZ"/>
              </w:rPr>
              <w:t>13.</w:t>
            </w:r>
          </w:p>
        </w:tc>
        <w:tc>
          <w:tcPr>
            <w:tcW w:w="7502" w:type="dxa"/>
            <w:tcBorders>
              <w:top w:val="single" w:sz="4" w:space="0" w:color="auto"/>
              <w:left w:val="single" w:sz="4" w:space="0" w:color="auto"/>
              <w:bottom w:val="single" w:sz="4" w:space="0" w:color="auto"/>
              <w:right w:val="single" w:sz="4" w:space="0" w:color="auto"/>
            </w:tcBorders>
          </w:tcPr>
          <w:p w:rsidR="00F7575C" w:rsidRDefault="00F7575C" w:rsidP="00C865EE">
            <w:pPr>
              <w:tabs>
                <w:tab w:val="left" w:pos="6340"/>
              </w:tabs>
              <w:spacing w:after="0" w:line="240" w:lineRule="auto"/>
              <w:jc w:val="both"/>
              <w:rPr>
                <w:rFonts w:ascii="Times New Roman" w:hAnsi="Times New Roman"/>
                <w:sz w:val="24"/>
                <w:szCs w:val="24"/>
                <w:lang w:val="az-Latn-AZ"/>
              </w:rPr>
            </w:pPr>
            <w:r w:rsidRPr="00A56D4D">
              <w:rPr>
                <w:rFonts w:ascii="Times New Roman" w:hAnsi="Times New Roman"/>
                <w:sz w:val="24"/>
                <w:szCs w:val="24"/>
                <w:lang w:val="az-Latn-AZ"/>
              </w:rPr>
              <w:t>Kimyəvi birləşmələrə toksikoloji pasportların verilməsi hey</w:t>
            </w:r>
            <w:r w:rsidRPr="00A56D4D">
              <w:rPr>
                <w:rFonts w:ascii="Times New Roman" w:hAnsi="Times New Roman"/>
                <w:sz w:val="24"/>
                <w:szCs w:val="24"/>
                <w:lang w:val="az-Latn-AZ"/>
              </w:rPr>
              <w:softHyphen/>
              <w:t>van</w:t>
            </w:r>
            <w:r w:rsidRPr="00A56D4D">
              <w:rPr>
                <w:rFonts w:ascii="Times New Roman" w:hAnsi="Times New Roman"/>
                <w:sz w:val="24"/>
                <w:szCs w:val="24"/>
                <w:lang w:val="az-Latn-AZ"/>
              </w:rPr>
              <w:softHyphen/>
              <w:t>lar üzərində aparılan xroniki təcrübələr əsasasında toksiki birləş</w:t>
            </w:r>
            <w:r w:rsidRPr="00A56D4D">
              <w:rPr>
                <w:rFonts w:ascii="Times New Roman" w:hAnsi="Times New Roman"/>
                <w:sz w:val="24"/>
                <w:szCs w:val="24"/>
                <w:lang w:val="az-Latn-AZ"/>
              </w:rPr>
              <w:softHyphen/>
              <w:t>mə</w:t>
            </w:r>
            <w:r w:rsidRPr="00A56D4D">
              <w:rPr>
                <w:rFonts w:ascii="Times New Roman" w:hAnsi="Times New Roman"/>
                <w:sz w:val="24"/>
                <w:szCs w:val="24"/>
                <w:lang w:val="az-Latn-AZ"/>
              </w:rPr>
              <w:softHyphen/>
              <w:t>lərin  uzaq təsirlərinin öyrənilməsi. Situasiya  məsələlərinin həlli.</w:t>
            </w:r>
          </w:p>
          <w:p w:rsidR="00F7575C" w:rsidRPr="00F7575C" w:rsidRDefault="00F7575C" w:rsidP="00C865EE">
            <w:pPr>
              <w:tabs>
                <w:tab w:val="left" w:pos="6340"/>
              </w:tabs>
              <w:spacing w:after="0" w:line="240" w:lineRule="auto"/>
              <w:jc w:val="both"/>
              <w:rPr>
                <w:rFonts w:ascii="Times New Roman" w:hAnsi="Times New Roman"/>
                <w:sz w:val="24"/>
                <w:szCs w:val="24"/>
                <w:lang w:val="az-Latn-AZ"/>
              </w:rPr>
            </w:pPr>
            <w:r w:rsidRPr="00E81508">
              <w:rPr>
                <w:rFonts w:asciiTheme="majorBidi" w:hAnsiTheme="majorBidi" w:cstheme="majorBidi"/>
                <w:b/>
                <w:bCs/>
                <w:sz w:val="24"/>
                <w:szCs w:val="24"/>
                <w:lang w:val="az-Latn-AZ"/>
              </w:rPr>
              <w:t>Predmet:</w:t>
            </w:r>
            <w:r w:rsidRPr="00E81508">
              <w:rPr>
                <w:rFonts w:asciiTheme="majorBidi" w:hAnsiTheme="majorBidi" w:cstheme="majorBidi"/>
                <w:i/>
                <w:iCs/>
                <w:sz w:val="24"/>
                <w:szCs w:val="24"/>
                <w:lang w:val="az-Latn-AZ"/>
              </w:rPr>
              <w:t xml:space="preserve"> Kəskin inteqral və seçici fəaliyyət effektləri. Kumulyasiya əmsalı. Xroniki fəal effekti. Uzaq təsirlər effekti (sürətli qocalma, kanserogen, mutagen və s. təsirlər) ehtimal əmsalı.</w:t>
            </w:r>
            <w:r>
              <w:rPr>
                <w:rFonts w:asciiTheme="majorBidi" w:hAnsiTheme="majorBidi" w:cstheme="majorBidi"/>
                <w:i/>
                <w:iCs/>
                <w:sz w:val="24"/>
                <w:szCs w:val="24"/>
                <w:lang w:val="az-Latn-AZ"/>
              </w:rPr>
              <w:t xml:space="preserve"> </w:t>
            </w:r>
            <w:r w:rsidRPr="00E81508">
              <w:rPr>
                <w:rFonts w:asciiTheme="majorBidi" w:hAnsiTheme="majorBidi" w:cstheme="majorBidi"/>
                <w:i/>
                <w:iCs/>
                <w:sz w:val="24"/>
                <w:szCs w:val="24"/>
                <w:lang w:val="az-Latn-AZ"/>
              </w:rPr>
              <w:t>Zərərli maddələrin siniflər üzrə təsnifatlaşdırılması.</w:t>
            </w:r>
            <w:r>
              <w:rPr>
                <w:rFonts w:asciiTheme="majorBidi" w:hAnsiTheme="majorBidi" w:cstheme="majorBidi"/>
                <w:bCs/>
                <w:i/>
                <w:sz w:val="24"/>
                <w:szCs w:val="24"/>
                <w:lang w:val="az-Latn-AZ"/>
              </w:rPr>
              <w:t xml:space="preserve">  </w:t>
            </w:r>
          </w:p>
        </w:tc>
        <w:tc>
          <w:tcPr>
            <w:tcW w:w="1476" w:type="dxa"/>
            <w:tcBorders>
              <w:top w:val="single" w:sz="4" w:space="0" w:color="auto"/>
              <w:left w:val="single" w:sz="4" w:space="0" w:color="auto"/>
              <w:bottom w:val="single" w:sz="4" w:space="0" w:color="auto"/>
              <w:right w:val="single" w:sz="4" w:space="0" w:color="auto"/>
            </w:tcBorders>
          </w:tcPr>
          <w:p w:rsidR="00F7575C" w:rsidRDefault="00F7575C" w:rsidP="00C865EE">
            <w:pPr>
              <w:spacing w:after="0"/>
              <w:jc w:val="center"/>
              <w:rPr>
                <w:rFonts w:ascii="Times New Roman" w:hAnsi="Times New Roman"/>
                <w:sz w:val="24"/>
                <w:szCs w:val="24"/>
                <w:lang w:val="az-Latn-AZ"/>
              </w:rPr>
            </w:pPr>
            <w:r>
              <w:rPr>
                <w:rFonts w:ascii="Times New Roman" w:hAnsi="Times New Roman"/>
                <w:sz w:val="24"/>
                <w:szCs w:val="24"/>
                <w:lang w:val="az-Latn-AZ"/>
              </w:rPr>
              <w:t>2</w:t>
            </w:r>
          </w:p>
        </w:tc>
      </w:tr>
    </w:tbl>
    <w:p w:rsidR="005928CF" w:rsidRPr="0043144D" w:rsidRDefault="005928CF" w:rsidP="00693055">
      <w:pPr>
        <w:pStyle w:val="4"/>
        <w:tabs>
          <w:tab w:val="left" w:pos="6340"/>
        </w:tabs>
        <w:spacing w:after="0"/>
        <w:jc w:val="right"/>
        <w:rPr>
          <w:rFonts w:ascii="Times New Roman" w:hAnsi="Times New Roman"/>
          <w:i/>
          <w:sz w:val="24"/>
          <w:szCs w:val="24"/>
          <w:lang w:val="tr-TR"/>
        </w:rPr>
      </w:pPr>
      <w:r w:rsidRPr="00E95AB9">
        <w:rPr>
          <w:rFonts w:ascii="Times New Roman" w:hAnsi="Times New Roman"/>
          <w:sz w:val="24"/>
          <w:szCs w:val="24"/>
          <w:lang w:val="az-Latn-AZ"/>
        </w:rPr>
        <w:t>С</w:t>
      </w:r>
      <w:r w:rsidRPr="0043144D">
        <w:rPr>
          <w:rFonts w:ascii="Times New Roman" w:hAnsi="Times New Roman"/>
          <w:sz w:val="24"/>
          <w:szCs w:val="24"/>
          <w:lang w:val="tr-TR"/>
        </w:rPr>
        <w:t xml:space="preserve">əmi: </w:t>
      </w:r>
      <w:r w:rsidR="00EA14B2">
        <w:rPr>
          <w:rFonts w:ascii="Times New Roman" w:hAnsi="Times New Roman"/>
          <w:sz w:val="24"/>
          <w:szCs w:val="24"/>
          <w:lang w:val="tr-TR"/>
        </w:rPr>
        <w:t>50</w:t>
      </w:r>
      <w:r w:rsidRPr="0043144D">
        <w:rPr>
          <w:rFonts w:ascii="Times New Roman" w:hAnsi="Times New Roman"/>
          <w:sz w:val="24"/>
          <w:szCs w:val="24"/>
          <w:lang w:val="tr-TR"/>
        </w:rPr>
        <w:t xml:space="preserve"> saat </w:t>
      </w:r>
    </w:p>
    <w:p w:rsidR="005928CF" w:rsidRDefault="005928CF" w:rsidP="00F02D91">
      <w:pPr>
        <w:spacing w:after="0" w:line="240" w:lineRule="auto"/>
        <w:jc w:val="both"/>
        <w:rPr>
          <w:rFonts w:ascii="Times New Roman" w:hAnsi="Times New Roman"/>
          <w:sz w:val="28"/>
          <w:szCs w:val="28"/>
          <w:lang w:val="tr-TR"/>
        </w:rPr>
      </w:pPr>
      <w:r>
        <w:rPr>
          <w:rFonts w:ascii="Times New Roman" w:hAnsi="Times New Roman"/>
          <w:sz w:val="28"/>
          <w:szCs w:val="28"/>
          <w:lang w:val="tr-TR"/>
        </w:rPr>
        <w:t xml:space="preserve"> </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Fənnin bütün mövzuları üzrə nümunəvi testlər elektron variantda hazırlanır və Universitetin rəsmi </w:t>
      </w:r>
      <w:r>
        <w:rPr>
          <w:rFonts w:ascii="Times New Roman" w:hAnsi="Times New Roman"/>
          <w:sz w:val="28"/>
          <w:szCs w:val="28"/>
          <w:u w:val="single"/>
          <w:lang w:val="az-Latn-AZ"/>
        </w:rPr>
        <w:t>www. amu.edu.az</w:t>
      </w:r>
      <w:r>
        <w:rPr>
          <w:rFonts w:ascii="Times New Roman" w:hAnsi="Times New Roman"/>
          <w:sz w:val="28"/>
          <w:szCs w:val="28"/>
          <w:lang w:val="az-Latn-AZ"/>
        </w:rPr>
        <w:t xml:space="preserve"> saytında yerləşdirilir.</w:t>
      </w:r>
    </w:p>
    <w:p w:rsidR="00E95AB9" w:rsidRDefault="00E95AB9" w:rsidP="00F02D91">
      <w:pPr>
        <w:spacing w:line="240" w:lineRule="auto"/>
        <w:jc w:val="both"/>
        <w:rPr>
          <w:rFonts w:ascii="Times New Roman" w:hAnsi="Times New Roman"/>
          <w:b/>
          <w:sz w:val="28"/>
          <w:szCs w:val="28"/>
          <w:lang w:val="az-Latn-AZ"/>
        </w:rPr>
      </w:pP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QİYMƏTLƏNDİRMƏ:</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 xml:space="preserve"> Fənn üzrə kre</w:t>
      </w:r>
      <w:r w:rsidR="00B8317A">
        <w:rPr>
          <w:rFonts w:ascii="Times New Roman" w:hAnsi="Times New Roman"/>
          <w:sz w:val="28"/>
          <w:szCs w:val="28"/>
          <w:lang w:val="az-Latn-AZ"/>
        </w:rPr>
        <w:t>dit üçün lazımi 100 balın topla</w:t>
      </w:r>
      <w:r>
        <w:rPr>
          <w:rFonts w:ascii="Times New Roman" w:hAnsi="Times New Roman"/>
          <w:sz w:val="28"/>
          <w:szCs w:val="28"/>
          <w:lang w:val="az-Latn-AZ"/>
        </w:rPr>
        <w:t>nması aşağıdakı kimi olacaq:</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t>50 bal-imtahana qədər</w:t>
      </w:r>
    </w:p>
    <w:p w:rsidR="0051616F"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t>O cümlədən:</w:t>
      </w:r>
    </w:p>
    <w:p w:rsidR="002C2E12" w:rsidRDefault="0051616F"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         </w:t>
      </w:r>
      <w:r w:rsidR="002C2E12">
        <w:rPr>
          <w:rFonts w:ascii="Times New Roman" w:hAnsi="Times New Roman"/>
          <w:sz w:val="28"/>
          <w:szCs w:val="28"/>
          <w:lang w:val="az-Latn-AZ"/>
        </w:rPr>
        <w:t>10 bal- dərsə davamiyyət</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t>10 bal- sərbəst iş</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t>10 bal - bacarıqlar</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lastRenderedPageBreak/>
        <w:tab/>
        <w:t xml:space="preserve">20 bal- seminar dərslərindən nəzəri biliklərdən toplanacaq ballardır. </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t>50 bal- imtahanda toplanılacaq.</w:t>
      </w:r>
    </w:p>
    <w:p w:rsidR="002C2E12" w:rsidRPr="0053652B" w:rsidRDefault="002C2E12" w:rsidP="00F02D91">
      <w:pPr>
        <w:spacing w:after="0" w:line="240" w:lineRule="auto"/>
        <w:ind w:firstLine="708"/>
        <w:jc w:val="both"/>
        <w:rPr>
          <w:rFonts w:ascii="Times New Roman" w:hAnsi="Times New Roman"/>
          <w:sz w:val="28"/>
          <w:szCs w:val="28"/>
          <w:lang w:val="az-Latn-AZ"/>
        </w:rPr>
      </w:pPr>
      <w:r w:rsidRPr="0053652B">
        <w:rPr>
          <w:rFonts w:ascii="Times New Roman" w:hAnsi="Times New Roman"/>
          <w:sz w:val="28"/>
          <w:szCs w:val="28"/>
          <w:lang w:val="az-Latn-AZ"/>
        </w:rPr>
        <w:t>Imtahan test üsulu ilə keçiriləcəkdir, tələbələrə 50 test verilir. Sualdan ibarət olacaqdır. Hər bir test bir balla qiymətləndirilir. Səhv cavablanan test düzgün ca</w:t>
      </w:r>
      <w:r>
        <w:rPr>
          <w:rFonts w:ascii="Times New Roman" w:hAnsi="Times New Roman"/>
          <w:sz w:val="28"/>
          <w:szCs w:val="28"/>
          <w:lang w:val="az-Latn-AZ"/>
        </w:rPr>
        <w:softHyphen/>
      </w:r>
      <w:r w:rsidRPr="0053652B">
        <w:rPr>
          <w:rFonts w:ascii="Times New Roman" w:hAnsi="Times New Roman"/>
          <w:sz w:val="28"/>
          <w:szCs w:val="28"/>
          <w:lang w:val="az-Latn-AZ"/>
        </w:rPr>
        <w:t>vab</w:t>
      </w:r>
      <w:r>
        <w:rPr>
          <w:rFonts w:ascii="Times New Roman" w:hAnsi="Times New Roman"/>
          <w:sz w:val="28"/>
          <w:szCs w:val="28"/>
          <w:lang w:val="az-Latn-AZ"/>
        </w:rPr>
        <w:softHyphen/>
      </w:r>
      <w:r w:rsidRPr="0053652B">
        <w:rPr>
          <w:rFonts w:ascii="Times New Roman" w:hAnsi="Times New Roman"/>
          <w:sz w:val="28"/>
          <w:szCs w:val="28"/>
          <w:lang w:val="az-Latn-AZ"/>
        </w:rPr>
        <w:t>lardan yığılan  ballardan silir.</w:t>
      </w:r>
    </w:p>
    <w:p w:rsidR="009C5328" w:rsidRDefault="009C5328" w:rsidP="00F02D91">
      <w:pPr>
        <w:spacing w:line="240" w:lineRule="auto"/>
        <w:ind w:firstLine="708"/>
        <w:jc w:val="both"/>
        <w:rPr>
          <w:rFonts w:ascii="Times New Roman" w:hAnsi="Times New Roman"/>
          <w:b/>
          <w:sz w:val="28"/>
          <w:szCs w:val="28"/>
          <w:lang w:val="az-Latn-AZ"/>
        </w:rPr>
      </w:pPr>
    </w:p>
    <w:p w:rsidR="002C2E12" w:rsidRDefault="002C2E12" w:rsidP="00F02D91">
      <w:pPr>
        <w:spacing w:line="240" w:lineRule="auto"/>
        <w:ind w:firstLine="708"/>
        <w:jc w:val="both"/>
        <w:rPr>
          <w:rFonts w:ascii="Times New Roman" w:hAnsi="Times New Roman"/>
          <w:sz w:val="28"/>
          <w:szCs w:val="28"/>
          <w:lang w:val="az-Latn-AZ"/>
        </w:rPr>
      </w:pPr>
      <w:r>
        <w:rPr>
          <w:rFonts w:ascii="Times New Roman" w:hAnsi="Times New Roman"/>
          <w:b/>
          <w:sz w:val="28"/>
          <w:szCs w:val="28"/>
          <w:lang w:val="az-Latn-AZ"/>
        </w:rPr>
        <w:t>QEYD:</w:t>
      </w:r>
      <w:r w:rsidRPr="008820BD">
        <w:rPr>
          <w:rFonts w:ascii="Times New Roman" w:hAnsi="Times New Roman"/>
          <w:sz w:val="28"/>
          <w:szCs w:val="28"/>
          <w:lang w:val="az-Latn-AZ"/>
        </w:rPr>
        <w:t xml:space="preserve"> </w:t>
      </w:r>
    </w:p>
    <w:p w:rsidR="002C2E12" w:rsidRDefault="002C2E12" w:rsidP="00F02D91">
      <w:pPr>
        <w:spacing w:line="240" w:lineRule="auto"/>
        <w:ind w:firstLine="708"/>
        <w:jc w:val="both"/>
        <w:rPr>
          <w:rFonts w:ascii="Times New Roman" w:hAnsi="Times New Roman"/>
          <w:sz w:val="28"/>
          <w:szCs w:val="28"/>
          <w:lang w:val="az-Latn-AZ"/>
        </w:rPr>
      </w:pPr>
      <w:r>
        <w:rPr>
          <w:rFonts w:ascii="Times New Roman" w:hAnsi="Times New Roman"/>
          <w:sz w:val="28"/>
          <w:szCs w:val="28"/>
          <w:lang w:val="az-Latn-AZ"/>
        </w:rPr>
        <w:t>Imtahanda minimum 17 bal toplanmasa, imtaha qədər yığılan ballar imtahan balı ilə toplanılmayacaq. Imtahanda 17 və yuxarı bal, imtahana qədər toplanan ballarla cəmlənir və yekun nəticə aşağıdakı kimi qiymətləndirilir:</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t>A -  “Əla”                        -91-100</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t>B -   “Çox yaxşı”</w:t>
      </w:r>
      <w:r>
        <w:rPr>
          <w:rFonts w:ascii="Times New Roman" w:hAnsi="Times New Roman"/>
          <w:sz w:val="28"/>
          <w:szCs w:val="28"/>
          <w:lang w:val="az-Latn-AZ"/>
        </w:rPr>
        <w:tab/>
      </w:r>
      <w:r>
        <w:rPr>
          <w:rFonts w:ascii="Times New Roman" w:hAnsi="Times New Roman"/>
          <w:sz w:val="28"/>
          <w:szCs w:val="28"/>
          <w:lang w:val="az-Latn-AZ"/>
        </w:rPr>
        <w:tab/>
        <w:t>-81-90</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t>C -   “Yaxşı”</w:t>
      </w:r>
      <w:r>
        <w:rPr>
          <w:rFonts w:ascii="Times New Roman" w:hAnsi="Times New Roman"/>
          <w:sz w:val="28"/>
          <w:szCs w:val="28"/>
          <w:lang w:val="az-Latn-AZ"/>
        </w:rPr>
        <w:tab/>
      </w:r>
      <w:r>
        <w:rPr>
          <w:rFonts w:ascii="Times New Roman" w:hAnsi="Times New Roman"/>
          <w:sz w:val="28"/>
          <w:szCs w:val="28"/>
          <w:lang w:val="az-Latn-AZ"/>
        </w:rPr>
        <w:tab/>
        <w:t>-71-80</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t>D -   “Kafi”</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t>-61-70</w:t>
      </w:r>
    </w:p>
    <w:p w:rsidR="002C2E12" w:rsidRDefault="002C2E12" w:rsidP="00F02D91">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t>E -    “Qənaətbəxş”</w:t>
      </w:r>
      <w:r>
        <w:rPr>
          <w:rFonts w:ascii="Times New Roman" w:hAnsi="Times New Roman"/>
          <w:sz w:val="28"/>
          <w:szCs w:val="28"/>
          <w:lang w:val="az-Latn-AZ"/>
        </w:rPr>
        <w:tab/>
        <w:t>-51-60</w:t>
      </w:r>
    </w:p>
    <w:p w:rsidR="002C2E12" w:rsidRDefault="002C2E12" w:rsidP="00F02D91">
      <w:pPr>
        <w:spacing w:after="0" w:line="240" w:lineRule="auto"/>
        <w:jc w:val="both"/>
        <w:rPr>
          <w:rFonts w:ascii="Times New Roman" w:hAnsi="Times New Roman"/>
          <w:b/>
          <w:sz w:val="28"/>
          <w:szCs w:val="28"/>
          <w:lang w:val="az-Latn-AZ"/>
        </w:rPr>
      </w:pPr>
      <w:r>
        <w:rPr>
          <w:rFonts w:ascii="Times New Roman" w:hAnsi="Times New Roman"/>
          <w:sz w:val="28"/>
          <w:szCs w:val="28"/>
          <w:lang w:val="az-Latn-AZ"/>
        </w:rPr>
        <w:tab/>
        <w:t xml:space="preserve">F -    “Qeyri kafi” </w:t>
      </w:r>
      <w:r>
        <w:rPr>
          <w:rFonts w:ascii="Times New Roman" w:hAnsi="Times New Roman"/>
          <w:sz w:val="28"/>
          <w:szCs w:val="28"/>
          <w:lang w:val="az-Latn-AZ"/>
        </w:rPr>
        <w:tab/>
      </w:r>
      <w:r>
        <w:rPr>
          <w:rFonts w:ascii="Times New Roman" w:hAnsi="Times New Roman"/>
          <w:sz w:val="28"/>
          <w:szCs w:val="28"/>
          <w:lang w:val="az-Latn-AZ"/>
        </w:rPr>
        <w:tab/>
        <w:t>-51 baldan aşağı</w:t>
      </w:r>
    </w:p>
    <w:p w:rsidR="002C2E12" w:rsidRDefault="002C2E12" w:rsidP="00F02D91">
      <w:pPr>
        <w:spacing w:line="240" w:lineRule="auto"/>
        <w:jc w:val="both"/>
        <w:rPr>
          <w:rFonts w:ascii="Times New Roman" w:hAnsi="Times New Roman"/>
          <w:b/>
          <w:sz w:val="28"/>
          <w:szCs w:val="28"/>
          <w:lang w:val="az-Latn-AZ"/>
        </w:rPr>
      </w:pP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SƏRBƏST İŞ:</w:t>
      </w:r>
    </w:p>
    <w:p w:rsidR="002C2E12" w:rsidRDefault="002C2E12" w:rsidP="00F02D91">
      <w:pPr>
        <w:spacing w:line="240" w:lineRule="auto"/>
        <w:jc w:val="both"/>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Semestr ərzində 10 sərbəst iş tapşırığı verilir. Hər tapşırığın yerinə yetirilməsi bir balla qiymətləndirilir.</w:t>
      </w:r>
    </w:p>
    <w:p w:rsidR="002C2E12" w:rsidRDefault="002C2E12" w:rsidP="00F02D91">
      <w:pPr>
        <w:spacing w:line="240" w:lineRule="auto"/>
        <w:jc w:val="both"/>
        <w:rPr>
          <w:rFonts w:ascii="Times New Roman" w:hAnsi="Times New Roman"/>
          <w:sz w:val="28"/>
          <w:szCs w:val="28"/>
          <w:lang w:val="az-Latn-AZ"/>
        </w:rPr>
      </w:pPr>
      <w:r>
        <w:rPr>
          <w:rFonts w:ascii="Times New Roman" w:hAnsi="Times New Roman"/>
          <w:sz w:val="28"/>
          <w:szCs w:val="28"/>
          <w:lang w:val="az-Latn-AZ"/>
        </w:rPr>
        <w:tab/>
        <w:t>Sərbəst iş yazılı formada, word faylı formasında, həcmi 1-2 səhifə (şrift 12) olmalıdır.</w:t>
      </w:r>
      <w:r>
        <w:rPr>
          <w:rFonts w:ascii="Times New Roman" w:hAnsi="Times New Roman"/>
          <w:sz w:val="28"/>
          <w:szCs w:val="28"/>
          <w:lang w:val="az-Latn-AZ"/>
        </w:rPr>
        <w:tab/>
      </w:r>
    </w:p>
    <w:p w:rsidR="002C2E12" w:rsidRDefault="002C2E12" w:rsidP="00F02D91">
      <w:pPr>
        <w:spacing w:line="240" w:lineRule="auto"/>
        <w:ind w:firstLine="708"/>
        <w:jc w:val="both"/>
        <w:rPr>
          <w:rFonts w:ascii="Times New Roman" w:hAnsi="Times New Roman"/>
          <w:sz w:val="28"/>
          <w:szCs w:val="28"/>
          <w:u w:val="single"/>
          <w:lang w:val="az-Latn-AZ"/>
        </w:rPr>
      </w:pPr>
      <w:r>
        <w:rPr>
          <w:rFonts w:ascii="Times New Roman" w:hAnsi="Times New Roman"/>
          <w:sz w:val="28"/>
          <w:szCs w:val="28"/>
          <w:lang w:val="az-Latn-AZ"/>
        </w:rPr>
        <w:t xml:space="preserve">Hər bir sərbəst iş tələbənin fərdi fikirlərinin məcmusu olduğu görə </w:t>
      </w:r>
      <w:r>
        <w:rPr>
          <w:rFonts w:ascii="Times New Roman" w:hAnsi="Times New Roman"/>
          <w:sz w:val="28"/>
          <w:szCs w:val="28"/>
          <w:u w:val="single"/>
          <w:lang w:val="az-Latn-AZ"/>
        </w:rPr>
        <w:t>plaqiat yol verilməzdir.</w:t>
      </w:r>
    </w:p>
    <w:p w:rsidR="0051616F" w:rsidRDefault="0051616F" w:rsidP="00F02D91">
      <w:pPr>
        <w:spacing w:line="240" w:lineRule="auto"/>
        <w:ind w:firstLine="708"/>
        <w:jc w:val="both"/>
        <w:rPr>
          <w:rFonts w:ascii="Times New Roman" w:hAnsi="Times New Roman"/>
          <w:sz w:val="28"/>
          <w:szCs w:val="28"/>
          <w:u w:val="single"/>
          <w:lang w:val="az-Latn-AZ"/>
        </w:rPr>
      </w:pPr>
    </w:p>
    <w:p w:rsidR="00001268" w:rsidRDefault="00001268" w:rsidP="00F53D2E">
      <w:pPr>
        <w:spacing w:line="240" w:lineRule="auto"/>
        <w:jc w:val="center"/>
        <w:rPr>
          <w:rFonts w:ascii="Times New Roman" w:hAnsi="Times New Roman"/>
          <w:b/>
          <w:sz w:val="28"/>
          <w:szCs w:val="28"/>
          <w:lang w:val="az-Latn-AZ"/>
        </w:rPr>
      </w:pPr>
    </w:p>
    <w:p w:rsidR="002C2E12" w:rsidRDefault="002C2E12" w:rsidP="00F53D2E">
      <w:pPr>
        <w:spacing w:line="240" w:lineRule="auto"/>
        <w:jc w:val="center"/>
        <w:rPr>
          <w:rFonts w:ascii="Times New Roman" w:hAnsi="Times New Roman"/>
          <w:b/>
          <w:sz w:val="28"/>
          <w:szCs w:val="28"/>
          <w:lang w:val="az-Latn-AZ"/>
        </w:rPr>
      </w:pPr>
      <w:r>
        <w:rPr>
          <w:rFonts w:ascii="Times New Roman" w:hAnsi="Times New Roman"/>
          <w:b/>
          <w:sz w:val="28"/>
          <w:szCs w:val="28"/>
          <w:lang w:val="az-Latn-AZ"/>
        </w:rPr>
        <w:t>SƏRBƏST İŞLƏRİN MÖVZULARI VƏ TƏHVİL VERİLMƏSİNİN</w:t>
      </w:r>
    </w:p>
    <w:p w:rsidR="002C2E12" w:rsidRDefault="002C2E12" w:rsidP="00F53D2E">
      <w:pPr>
        <w:spacing w:line="240" w:lineRule="auto"/>
        <w:jc w:val="center"/>
        <w:rPr>
          <w:rFonts w:ascii="Times New Roman" w:hAnsi="Times New Roman"/>
          <w:b/>
          <w:sz w:val="28"/>
          <w:szCs w:val="28"/>
          <w:lang w:val="az-Latn-AZ"/>
        </w:rPr>
      </w:pPr>
      <w:r>
        <w:rPr>
          <w:rFonts w:ascii="Times New Roman" w:hAnsi="Times New Roman"/>
          <w:b/>
          <w:sz w:val="28"/>
          <w:szCs w:val="28"/>
          <w:lang w:val="az-Latn-AZ"/>
        </w:rPr>
        <w:t>SON TARİXİ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6777"/>
        <w:gridCol w:w="1760"/>
      </w:tblGrid>
      <w:tr w:rsidR="002C2E12"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2C2E12" w:rsidRDefault="002C2E12" w:rsidP="009C4456">
            <w:pPr>
              <w:spacing w:after="0" w:line="240" w:lineRule="auto"/>
              <w:jc w:val="center"/>
              <w:rPr>
                <w:rFonts w:ascii="Times New Roman" w:hAnsi="Times New Roman"/>
                <w:sz w:val="28"/>
                <w:szCs w:val="28"/>
                <w:lang w:val="az-Latn-AZ" w:eastAsia="ja-JP"/>
              </w:rPr>
            </w:pPr>
            <w:r>
              <w:rPr>
                <w:rFonts w:ascii="Times New Roman" w:hAnsi="Times New Roman"/>
                <w:sz w:val="28"/>
                <w:szCs w:val="28"/>
                <w:lang w:val="az-Latn-AZ" w:eastAsia="ja-JP"/>
              </w:rPr>
              <w:t>№-si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2C2E12" w:rsidRDefault="002C2E12" w:rsidP="009C4456">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Mövzular</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2C2E12" w:rsidRDefault="002C2E12" w:rsidP="009C4456">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Son tarix</w:t>
            </w:r>
          </w:p>
        </w:tc>
      </w:tr>
      <w:tr w:rsidR="002C2E12"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2C2E12" w:rsidP="00F02D9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B8317A" w:rsidP="00F02D91">
            <w:pPr>
              <w:spacing w:after="0" w:line="240" w:lineRule="auto"/>
              <w:jc w:val="both"/>
              <w:rPr>
                <w:rFonts w:ascii="Times New Roman" w:hAnsi="Times New Roman"/>
                <w:sz w:val="24"/>
                <w:szCs w:val="24"/>
                <w:lang w:val="az-Latn-AZ"/>
              </w:rPr>
            </w:pPr>
            <w:r w:rsidRPr="004C3CA0">
              <w:rPr>
                <w:rFonts w:ascii="Times New Roman" w:hAnsi="Times New Roman"/>
                <w:sz w:val="28"/>
                <w:szCs w:val="28"/>
                <w:lang w:val="az-Latn-AZ"/>
              </w:rPr>
              <w:t>İstehsalat toksikologiyası</w:t>
            </w:r>
            <w:r>
              <w:rPr>
                <w:rFonts w:ascii="Times New Roman" w:hAnsi="Times New Roman"/>
                <w:sz w:val="28"/>
                <w:szCs w:val="28"/>
                <w:lang w:val="az-Latn-AZ"/>
              </w:rPr>
              <w:t>.</w:t>
            </w:r>
            <w:r w:rsidRPr="004C3CA0">
              <w:rPr>
                <w:rFonts w:ascii="Times New Roman" w:hAnsi="Times New Roman"/>
                <w:sz w:val="28"/>
                <w:szCs w:val="28"/>
                <w:lang w:val="az-Latn-AZ"/>
              </w:rPr>
              <w:t>İstehsalat zəhərləri, orqanizmə daxil, xaric olma yolları və orqanizmdə taleyi.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2C2E12" w:rsidP="00F02D91">
            <w:pPr>
              <w:jc w:val="both"/>
              <w:rPr>
                <w:rFonts w:ascii="Times New Roman" w:hAnsi="Times New Roman"/>
                <w:sz w:val="24"/>
                <w:szCs w:val="24"/>
                <w:lang w:val="az-Latn-AZ"/>
              </w:rPr>
            </w:pPr>
            <w:r w:rsidRPr="003D1D55">
              <w:rPr>
                <w:rFonts w:ascii="Times New Roman" w:hAnsi="Times New Roman"/>
                <w:sz w:val="24"/>
                <w:szCs w:val="24"/>
                <w:lang w:val="az-Latn-AZ"/>
              </w:rPr>
              <w:t xml:space="preserve"> 4-cü həftə</w:t>
            </w:r>
          </w:p>
        </w:tc>
      </w:tr>
      <w:tr w:rsidR="002C2E12"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2C2E12" w:rsidP="00F02D9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2C2E12" w:rsidRPr="00B8317A" w:rsidRDefault="00B8317A" w:rsidP="00F02D91">
            <w:pPr>
              <w:spacing w:after="0" w:line="240" w:lineRule="auto"/>
              <w:jc w:val="both"/>
              <w:rPr>
                <w:rFonts w:ascii="Times New Roman" w:hAnsi="Times New Roman"/>
                <w:sz w:val="28"/>
                <w:szCs w:val="28"/>
                <w:lang w:val="az-Latn-AZ"/>
              </w:rPr>
            </w:pPr>
            <w:r w:rsidRPr="00B8317A">
              <w:rPr>
                <w:rFonts w:ascii="Times New Roman" w:hAnsi="Times New Roman"/>
                <w:sz w:val="28"/>
                <w:szCs w:val="28"/>
                <w:lang w:val="az-Latn-AZ"/>
              </w:rPr>
              <w:t>Zəhərlərin toksikiliyi və təhlükəliliyi.</w:t>
            </w:r>
            <w:r w:rsidRPr="00B8317A">
              <w:rPr>
                <w:rFonts w:ascii="Times New Roman" w:hAnsi="Times New Roman"/>
                <w:sz w:val="28"/>
                <w:szCs w:val="28"/>
                <w:lang w:val="tr-TR"/>
              </w:rPr>
              <w:t xml:space="preserve">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2C2E12" w:rsidP="00F02D91">
            <w:pPr>
              <w:jc w:val="both"/>
              <w:rPr>
                <w:rFonts w:ascii="Times New Roman" w:hAnsi="Times New Roman"/>
                <w:sz w:val="24"/>
                <w:szCs w:val="24"/>
                <w:lang w:val="az-Latn-AZ"/>
              </w:rPr>
            </w:pPr>
            <w:r w:rsidRPr="003D1D55">
              <w:rPr>
                <w:rFonts w:ascii="Times New Roman" w:hAnsi="Times New Roman"/>
                <w:sz w:val="24"/>
                <w:szCs w:val="24"/>
                <w:lang w:val="az-Latn-AZ"/>
              </w:rPr>
              <w:t>5-ci həftə</w:t>
            </w:r>
          </w:p>
        </w:tc>
      </w:tr>
      <w:tr w:rsidR="002C2E12"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2C2E12" w:rsidP="00F02D9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B8317A" w:rsidP="00F02D91">
            <w:pPr>
              <w:spacing w:after="0" w:line="240" w:lineRule="auto"/>
              <w:jc w:val="both"/>
              <w:rPr>
                <w:rFonts w:ascii="Times New Roman" w:hAnsi="Times New Roman"/>
                <w:sz w:val="24"/>
                <w:szCs w:val="24"/>
                <w:lang w:val="az-Latn-AZ"/>
              </w:rPr>
            </w:pPr>
            <w:r w:rsidRPr="004C3CA0">
              <w:rPr>
                <w:rFonts w:ascii="Times New Roman" w:hAnsi="Times New Roman"/>
                <w:sz w:val="28"/>
                <w:szCs w:val="28"/>
                <w:lang w:val="az-Latn-AZ"/>
              </w:rPr>
              <w:t>Metallar, zərərli və təhlükəli istehsalat amili kimi</w:t>
            </w:r>
            <w:r>
              <w:rPr>
                <w:rFonts w:ascii="Times New Roman" w:hAnsi="Times New Roman"/>
                <w:sz w:val="28"/>
                <w:szCs w:val="28"/>
                <w:lang w:val="az-Latn-AZ"/>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2C2E12" w:rsidP="00F02D91">
            <w:pPr>
              <w:jc w:val="both"/>
              <w:rPr>
                <w:rFonts w:ascii="Times New Roman" w:hAnsi="Times New Roman"/>
                <w:sz w:val="24"/>
                <w:szCs w:val="24"/>
                <w:lang w:val="az-Latn-AZ"/>
              </w:rPr>
            </w:pPr>
            <w:r w:rsidRPr="003D1D55">
              <w:rPr>
                <w:rFonts w:ascii="Times New Roman" w:hAnsi="Times New Roman"/>
                <w:sz w:val="24"/>
                <w:szCs w:val="24"/>
                <w:lang w:val="az-Latn-AZ"/>
              </w:rPr>
              <w:t>6-cı həftə</w:t>
            </w:r>
          </w:p>
        </w:tc>
      </w:tr>
      <w:tr w:rsidR="002C2E12"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2C2E12" w:rsidP="00F02D9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B8317A" w:rsidP="00F02D91">
            <w:pPr>
              <w:spacing w:after="0" w:line="240" w:lineRule="auto"/>
              <w:jc w:val="both"/>
              <w:rPr>
                <w:rFonts w:ascii="Times New Roman" w:hAnsi="Times New Roman"/>
                <w:sz w:val="24"/>
                <w:szCs w:val="24"/>
                <w:lang w:val="az-Latn-AZ"/>
              </w:rPr>
            </w:pPr>
            <w:r w:rsidRPr="004C3CA0">
              <w:rPr>
                <w:rFonts w:ascii="Times New Roman" w:hAnsi="Times New Roman"/>
                <w:sz w:val="28"/>
                <w:szCs w:val="28"/>
                <w:lang w:val="az-Latn-AZ"/>
              </w:rPr>
              <w:t>Konserogenlər, pestisidlər və bioloji təbiətli istehsalat amilləri</w:t>
            </w:r>
            <w:r>
              <w:rPr>
                <w:rFonts w:ascii="Times New Roman" w:hAnsi="Times New Roman"/>
                <w:sz w:val="28"/>
                <w:szCs w:val="28"/>
                <w:lang w:val="az-Latn-AZ"/>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2C2E12" w:rsidRPr="003D1D55" w:rsidRDefault="002C2E12" w:rsidP="00F02D91">
            <w:pPr>
              <w:jc w:val="both"/>
              <w:rPr>
                <w:rFonts w:ascii="Times New Roman" w:hAnsi="Times New Roman"/>
                <w:sz w:val="24"/>
                <w:szCs w:val="24"/>
                <w:lang w:val="az-Latn-AZ"/>
              </w:rPr>
            </w:pPr>
            <w:r w:rsidRPr="003D1D55">
              <w:rPr>
                <w:rFonts w:ascii="Times New Roman" w:hAnsi="Times New Roman"/>
                <w:sz w:val="24"/>
                <w:szCs w:val="24"/>
                <w:lang w:val="az-Latn-AZ"/>
              </w:rPr>
              <w:t>7-ci həftə</w:t>
            </w:r>
          </w:p>
        </w:tc>
      </w:tr>
      <w:tr w:rsidR="00B8317A"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lastRenderedPageBreak/>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8317A" w:rsidRPr="004C3CA0" w:rsidRDefault="00B8317A" w:rsidP="00F02D91">
            <w:pPr>
              <w:tabs>
                <w:tab w:val="left" w:pos="6691"/>
              </w:tabs>
              <w:spacing w:after="0" w:line="240" w:lineRule="auto"/>
              <w:ind w:left="29" w:right="175" w:hanging="29"/>
              <w:jc w:val="both"/>
              <w:rPr>
                <w:rFonts w:ascii="Times New Roman" w:hAnsi="Times New Roman"/>
                <w:sz w:val="28"/>
                <w:szCs w:val="28"/>
                <w:lang w:val="az-Latn-AZ"/>
              </w:rPr>
            </w:pPr>
            <w:r w:rsidRPr="004C3CA0">
              <w:rPr>
                <w:rFonts w:ascii="Times New Roman" w:hAnsi="Times New Roman"/>
                <w:sz w:val="28"/>
                <w:szCs w:val="28"/>
                <w:lang w:val="az-Latn-AZ"/>
              </w:rPr>
              <w:t>Kimyəvi maddələrin kombinəşəkillli, kompleks və müştərək təsir</w:t>
            </w:r>
            <w:r w:rsidRPr="004C3CA0">
              <w:rPr>
                <w:rFonts w:ascii="Times New Roman" w:hAnsi="Times New Roman"/>
                <w:sz w:val="28"/>
                <w:szCs w:val="28"/>
                <w:lang w:val="az-Latn-AZ"/>
              </w:rPr>
              <w:softHyphen/>
              <w:t>ləri.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jc w:val="both"/>
              <w:rPr>
                <w:rFonts w:ascii="Times New Roman" w:hAnsi="Times New Roman"/>
                <w:sz w:val="24"/>
                <w:szCs w:val="24"/>
                <w:lang w:val="az-Latn-AZ"/>
              </w:rPr>
            </w:pPr>
            <w:r w:rsidRPr="003D1D55">
              <w:rPr>
                <w:rFonts w:ascii="Times New Roman" w:hAnsi="Times New Roman"/>
                <w:sz w:val="24"/>
                <w:szCs w:val="24"/>
                <w:lang w:val="az-Latn-AZ"/>
              </w:rPr>
              <w:t>8-ci həftə</w:t>
            </w:r>
          </w:p>
        </w:tc>
      </w:tr>
      <w:tr w:rsidR="00B8317A"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spacing w:after="0" w:line="240" w:lineRule="auto"/>
              <w:jc w:val="both"/>
              <w:rPr>
                <w:rFonts w:ascii="Times New Roman" w:hAnsi="Times New Roman"/>
                <w:sz w:val="24"/>
                <w:szCs w:val="24"/>
                <w:lang w:val="az-Latn-AZ"/>
              </w:rPr>
            </w:pPr>
            <w:r w:rsidRPr="004C3CA0">
              <w:rPr>
                <w:rFonts w:ascii="Times New Roman" w:hAnsi="Times New Roman"/>
                <w:sz w:val="28"/>
                <w:szCs w:val="28"/>
                <w:lang w:val="az-Latn-AZ"/>
              </w:rPr>
              <w:t>Sənaye zəhərlərinin orqanizmə uzaq təsirləri</w:t>
            </w:r>
            <w:r>
              <w:rPr>
                <w:rFonts w:ascii="Times New Roman" w:hAnsi="Times New Roman"/>
                <w:sz w:val="28"/>
                <w:szCs w:val="28"/>
                <w:lang w:val="az-Latn-AZ"/>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jc w:val="both"/>
              <w:rPr>
                <w:rFonts w:ascii="Times New Roman" w:hAnsi="Times New Roman"/>
                <w:sz w:val="24"/>
                <w:szCs w:val="24"/>
                <w:lang w:val="az-Latn-AZ"/>
              </w:rPr>
            </w:pPr>
            <w:r w:rsidRPr="003D1D55">
              <w:rPr>
                <w:rFonts w:ascii="Times New Roman" w:hAnsi="Times New Roman"/>
                <w:sz w:val="24"/>
                <w:szCs w:val="24"/>
                <w:lang w:val="az-Latn-AZ"/>
              </w:rPr>
              <w:t>9-cu həftə</w:t>
            </w:r>
          </w:p>
        </w:tc>
      </w:tr>
      <w:tr w:rsidR="00B8317A"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spacing w:after="0" w:line="240" w:lineRule="auto"/>
              <w:jc w:val="both"/>
              <w:rPr>
                <w:rFonts w:ascii="Times New Roman" w:hAnsi="Times New Roman"/>
                <w:sz w:val="24"/>
                <w:szCs w:val="24"/>
                <w:lang w:val="az-Latn-AZ"/>
              </w:rPr>
            </w:pPr>
            <w:r w:rsidRPr="004C3CA0">
              <w:rPr>
                <w:rFonts w:ascii="Times New Roman" w:hAnsi="Times New Roman"/>
                <w:sz w:val="28"/>
                <w:szCs w:val="28"/>
                <w:lang w:val="az-Latn-AZ"/>
              </w:rPr>
              <w:t>Zəhərlənmənin profilaktikasında əsas istiqamətlər.</w:t>
            </w:r>
            <w:r>
              <w:rPr>
                <w:rFonts w:ascii="Times New Roman" w:hAnsi="Times New Roman"/>
                <w:sz w:val="28"/>
                <w:szCs w:val="28"/>
                <w:lang w:val="az-Latn-AZ"/>
              </w:rPr>
              <w:t xml:space="preserve"> </w:t>
            </w:r>
            <w:r w:rsidRPr="004C3CA0">
              <w:rPr>
                <w:rFonts w:ascii="Times New Roman" w:hAnsi="Times New Roman"/>
                <w:sz w:val="28"/>
                <w:szCs w:val="28"/>
                <w:lang w:val="az-Latn-AZ"/>
              </w:rPr>
              <w:t>İşçi havası zonasında gigiyenik normativlərin təyin edil</w:t>
            </w:r>
            <w:r w:rsidRPr="004C3CA0">
              <w:rPr>
                <w:rFonts w:ascii="Times New Roman" w:hAnsi="Times New Roman"/>
                <w:sz w:val="28"/>
                <w:szCs w:val="28"/>
                <w:lang w:val="az-Latn-AZ"/>
              </w:rPr>
              <w:softHyphen/>
              <w:t>mə</w:t>
            </w:r>
            <w:r w:rsidRPr="004C3CA0">
              <w:rPr>
                <w:rFonts w:ascii="Times New Roman" w:hAnsi="Times New Roman"/>
                <w:sz w:val="28"/>
                <w:szCs w:val="28"/>
                <w:lang w:val="az-Latn-AZ"/>
              </w:rPr>
              <w:softHyphen/>
              <w:t>si prinsipləri.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jc w:val="both"/>
              <w:rPr>
                <w:rFonts w:ascii="Times New Roman" w:hAnsi="Times New Roman"/>
                <w:sz w:val="24"/>
                <w:szCs w:val="24"/>
                <w:lang w:val="az-Latn-AZ"/>
              </w:rPr>
            </w:pPr>
            <w:r w:rsidRPr="003D1D55">
              <w:rPr>
                <w:rFonts w:ascii="Times New Roman" w:hAnsi="Times New Roman"/>
                <w:sz w:val="24"/>
                <w:szCs w:val="24"/>
                <w:lang w:val="az-Latn-AZ"/>
              </w:rPr>
              <w:t>10-cu həftə</w:t>
            </w:r>
          </w:p>
        </w:tc>
      </w:tr>
      <w:tr w:rsidR="00B8317A"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8317A" w:rsidRPr="00100902" w:rsidRDefault="00100902" w:rsidP="00F02D91">
            <w:pPr>
              <w:spacing w:after="0" w:line="240" w:lineRule="auto"/>
              <w:jc w:val="both"/>
              <w:rPr>
                <w:rFonts w:ascii="Times New Roman" w:hAnsi="Times New Roman"/>
                <w:sz w:val="28"/>
                <w:szCs w:val="28"/>
                <w:lang w:val="az-Latn-AZ"/>
              </w:rPr>
            </w:pPr>
            <w:r w:rsidRPr="00B8317A">
              <w:rPr>
                <w:rFonts w:ascii="Times New Roman" w:hAnsi="Times New Roman"/>
                <w:sz w:val="28"/>
                <w:szCs w:val="28"/>
                <w:lang w:val="tr-TR"/>
              </w:rPr>
              <w:t>Sənaye toksikolo</w:t>
            </w:r>
            <w:r>
              <w:rPr>
                <w:rFonts w:ascii="Times New Roman" w:hAnsi="Times New Roman"/>
                <w:sz w:val="28"/>
                <w:szCs w:val="28"/>
                <w:lang w:val="tr-TR"/>
              </w:rPr>
              <w:softHyphen/>
            </w:r>
            <w:r w:rsidRPr="00B8317A">
              <w:rPr>
                <w:rFonts w:ascii="Times New Roman" w:hAnsi="Times New Roman"/>
                <w:sz w:val="28"/>
                <w:szCs w:val="28"/>
                <w:lang w:val="tr-TR"/>
              </w:rPr>
              <w:t>giya</w:t>
            </w:r>
            <w:r>
              <w:rPr>
                <w:rFonts w:ascii="Times New Roman" w:hAnsi="Times New Roman"/>
                <w:sz w:val="28"/>
                <w:szCs w:val="28"/>
                <w:lang w:val="tr-TR"/>
              </w:rPr>
              <w:softHyphen/>
            </w:r>
            <w:r w:rsidRPr="00B8317A">
              <w:rPr>
                <w:rFonts w:ascii="Times New Roman" w:hAnsi="Times New Roman"/>
                <w:sz w:val="28"/>
                <w:szCs w:val="28"/>
                <w:lang w:val="tr-TR"/>
              </w:rPr>
              <w:t>sında istifadə olunan müayinə üsulları.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jc w:val="both"/>
              <w:rPr>
                <w:rFonts w:ascii="Times New Roman" w:hAnsi="Times New Roman"/>
                <w:sz w:val="24"/>
                <w:szCs w:val="24"/>
                <w:lang w:val="az-Latn-AZ"/>
              </w:rPr>
            </w:pPr>
            <w:r w:rsidRPr="003D1D55">
              <w:rPr>
                <w:rFonts w:ascii="Times New Roman" w:hAnsi="Times New Roman"/>
                <w:sz w:val="24"/>
                <w:szCs w:val="24"/>
                <w:lang w:val="az-Latn-AZ"/>
              </w:rPr>
              <w:t>11-ci həftə</w:t>
            </w:r>
          </w:p>
        </w:tc>
      </w:tr>
      <w:tr w:rsidR="00B8317A"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100902" w:rsidP="00F02D91">
            <w:pPr>
              <w:spacing w:after="0" w:line="240" w:lineRule="auto"/>
              <w:jc w:val="both"/>
              <w:rPr>
                <w:rFonts w:ascii="Times New Roman" w:hAnsi="Times New Roman"/>
                <w:sz w:val="24"/>
                <w:szCs w:val="24"/>
                <w:lang w:val="az-Latn-AZ"/>
              </w:rPr>
            </w:pPr>
            <w:r w:rsidRPr="00100902">
              <w:rPr>
                <w:rFonts w:ascii="Times New Roman" w:hAnsi="Times New Roman"/>
                <w:sz w:val="28"/>
                <w:szCs w:val="28"/>
                <w:lang w:val="az-Latn-AZ"/>
              </w:rPr>
              <w:t>Heyvanların mədəsinə kimyəvi birləşməni yeritməklə toksik</w:t>
            </w:r>
            <w:r w:rsidRPr="00100902">
              <w:rPr>
                <w:rFonts w:ascii="Times New Roman" w:hAnsi="Times New Roman"/>
                <w:sz w:val="28"/>
                <w:szCs w:val="28"/>
                <w:lang w:val="az-Latn-AZ"/>
              </w:rPr>
              <w:softHyphen/>
              <w:t>liyinin, eksperimental yolla inqalyasiya və  toksiki birləşmənin  yerli və dəri – rezorbtiv təsirinin öyrənilməsi.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jc w:val="both"/>
              <w:rPr>
                <w:rFonts w:ascii="Times New Roman" w:hAnsi="Times New Roman"/>
                <w:sz w:val="24"/>
                <w:szCs w:val="24"/>
                <w:lang w:val="az-Latn-AZ"/>
              </w:rPr>
            </w:pPr>
            <w:r w:rsidRPr="003D1D55">
              <w:rPr>
                <w:rFonts w:ascii="Times New Roman" w:hAnsi="Times New Roman"/>
                <w:sz w:val="24"/>
                <w:szCs w:val="24"/>
                <w:lang w:val="az-Latn-AZ"/>
              </w:rPr>
              <w:t>12-ci həftə</w:t>
            </w:r>
          </w:p>
        </w:tc>
      </w:tr>
      <w:tr w:rsidR="00B8317A" w:rsidTr="00B5710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8317A" w:rsidRPr="00100902" w:rsidRDefault="00100902" w:rsidP="00F02D91">
            <w:pPr>
              <w:spacing w:after="0" w:line="240" w:lineRule="auto"/>
              <w:jc w:val="both"/>
              <w:rPr>
                <w:rFonts w:ascii="Times New Roman" w:hAnsi="Times New Roman"/>
                <w:sz w:val="28"/>
                <w:szCs w:val="28"/>
                <w:lang w:val="az-Latn-AZ"/>
              </w:rPr>
            </w:pPr>
            <w:r w:rsidRPr="00100902">
              <w:rPr>
                <w:rFonts w:ascii="Times New Roman" w:hAnsi="Times New Roman"/>
                <w:sz w:val="28"/>
                <w:szCs w:val="28"/>
                <w:lang w:val="tr-TR"/>
              </w:rPr>
              <w:t>Toksikometrik parametrlərə əsasə</w:t>
            </w:r>
            <w:r>
              <w:rPr>
                <w:rFonts w:ascii="Times New Roman" w:hAnsi="Times New Roman"/>
                <w:sz w:val="28"/>
                <w:szCs w:val="28"/>
                <w:lang w:val="tr-TR"/>
              </w:rPr>
              <w:t xml:space="preserve">n </w:t>
            </w:r>
            <w:r w:rsidRPr="00100902">
              <w:rPr>
                <w:rFonts w:ascii="Times New Roman" w:hAnsi="Times New Roman"/>
                <w:sz w:val="28"/>
                <w:szCs w:val="28"/>
                <w:lang w:val="tr-TR"/>
              </w:rPr>
              <w:t>yolverilən konsent</w:t>
            </w:r>
            <w:r>
              <w:rPr>
                <w:rFonts w:ascii="Times New Roman" w:hAnsi="Times New Roman"/>
                <w:sz w:val="28"/>
                <w:szCs w:val="28"/>
                <w:lang w:val="tr-TR"/>
              </w:rPr>
              <w:softHyphen/>
            </w:r>
            <w:r w:rsidRPr="00100902">
              <w:rPr>
                <w:rFonts w:ascii="Times New Roman" w:hAnsi="Times New Roman"/>
                <w:sz w:val="28"/>
                <w:szCs w:val="28"/>
                <w:lang w:val="tr-TR"/>
              </w:rPr>
              <w:t>rasi</w:t>
            </w:r>
            <w:r>
              <w:rPr>
                <w:rFonts w:ascii="Times New Roman" w:hAnsi="Times New Roman"/>
                <w:sz w:val="28"/>
                <w:szCs w:val="28"/>
                <w:lang w:val="tr-TR"/>
              </w:rPr>
              <w:softHyphen/>
            </w:r>
            <w:r w:rsidRPr="00100902">
              <w:rPr>
                <w:rFonts w:ascii="Times New Roman" w:hAnsi="Times New Roman"/>
                <w:sz w:val="28"/>
                <w:szCs w:val="28"/>
                <w:lang w:val="tr-TR"/>
              </w:rPr>
              <w:t>ya</w:t>
            </w:r>
            <w:r>
              <w:rPr>
                <w:rFonts w:ascii="Times New Roman" w:hAnsi="Times New Roman"/>
                <w:sz w:val="28"/>
                <w:szCs w:val="28"/>
                <w:lang w:val="tr-TR"/>
              </w:rPr>
              <w:softHyphen/>
            </w:r>
            <w:r>
              <w:rPr>
                <w:rFonts w:ascii="Times New Roman" w:hAnsi="Times New Roman"/>
                <w:sz w:val="28"/>
                <w:szCs w:val="28"/>
                <w:lang w:val="tr-TR"/>
              </w:rPr>
              <w:softHyphen/>
            </w:r>
            <w:r w:rsidRPr="00100902">
              <w:rPr>
                <w:rFonts w:ascii="Times New Roman" w:hAnsi="Times New Roman"/>
                <w:sz w:val="28"/>
                <w:szCs w:val="28"/>
                <w:lang w:val="tr-TR"/>
              </w:rPr>
              <w:t>sının (YVK) təyini.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B8317A" w:rsidRPr="003D1D55" w:rsidRDefault="00B8317A" w:rsidP="00F02D91">
            <w:pPr>
              <w:jc w:val="both"/>
              <w:rPr>
                <w:rFonts w:ascii="Times New Roman" w:hAnsi="Times New Roman"/>
                <w:sz w:val="24"/>
                <w:szCs w:val="24"/>
                <w:lang w:val="az-Latn-AZ"/>
              </w:rPr>
            </w:pPr>
            <w:r w:rsidRPr="003D1D55">
              <w:rPr>
                <w:rFonts w:ascii="Times New Roman" w:hAnsi="Times New Roman"/>
                <w:sz w:val="24"/>
                <w:szCs w:val="24"/>
                <w:lang w:val="az-Latn-AZ"/>
              </w:rPr>
              <w:t>13-cü həftə</w:t>
            </w:r>
          </w:p>
        </w:tc>
      </w:tr>
    </w:tbl>
    <w:p w:rsidR="00F02D91" w:rsidRDefault="002C2E12" w:rsidP="00F02D91">
      <w:pPr>
        <w:spacing w:line="240" w:lineRule="auto"/>
        <w:jc w:val="both"/>
        <w:rPr>
          <w:rFonts w:ascii="Times New Roman" w:hAnsi="Times New Roman"/>
          <w:sz w:val="28"/>
          <w:szCs w:val="28"/>
          <w:lang w:val="az-Latn-AZ"/>
        </w:rPr>
      </w:pPr>
      <w:r>
        <w:rPr>
          <w:rFonts w:ascii="Times New Roman" w:hAnsi="Times New Roman"/>
          <w:sz w:val="28"/>
          <w:szCs w:val="28"/>
          <w:lang w:val="az-Latn-AZ"/>
        </w:rPr>
        <w:tab/>
      </w:r>
    </w:p>
    <w:p w:rsidR="002C2E12" w:rsidRDefault="002C2E12" w:rsidP="00F02D91">
      <w:pPr>
        <w:spacing w:line="240" w:lineRule="auto"/>
        <w:jc w:val="both"/>
        <w:rPr>
          <w:rFonts w:ascii="Times New Roman" w:hAnsi="Times New Roman"/>
          <w:sz w:val="28"/>
          <w:szCs w:val="28"/>
          <w:lang w:val="az-Latn-AZ"/>
        </w:rPr>
      </w:pPr>
      <w:r>
        <w:rPr>
          <w:rFonts w:ascii="Times New Roman" w:hAnsi="Times New Roman"/>
          <w:sz w:val="28"/>
          <w:szCs w:val="28"/>
          <w:lang w:val="az-Latn-AZ"/>
        </w:rPr>
        <w:t>Son tarixdən sonra təqdim olunan sərbəst işlər səbəbindən asılı olmayaraq nəzərə alınmayacaqdır.</w:t>
      </w:r>
    </w:p>
    <w:p w:rsidR="002C2E12" w:rsidRDefault="002C2E12" w:rsidP="00F02D91">
      <w:pPr>
        <w:spacing w:line="240" w:lineRule="auto"/>
        <w:jc w:val="both"/>
        <w:rPr>
          <w:rFonts w:ascii="Times New Roman" w:hAnsi="Times New Roman"/>
          <w:sz w:val="28"/>
          <w:szCs w:val="28"/>
          <w:lang w:val="az-Latn-AZ"/>
        </w:rPr>
      </w:pPr>
      <w:r>
        <w:rPr>
          <w:rFonts w:ascii="Times New Roman" w:hAnsi="Times New Roman"/>
          <w:sz w:val="28"/>
          <w:szCs w:val="28"/>
          <w:lang w:val="az-Latn-AZ"/>
        </w:rPr>
        <w:tab/>
        <w:t>Sərbəst işlərin nəticələri jurnalda qeyd olunur.</w:t>
      </w:r>
    </w:p>
    <w:p w:rsidR="009C5328" w:rsidRDefault="009C5328" w:rsidP="00F53D2E">
      <w:pPr>
        <w:jc w:val="center"/>
        <w:rPr>
          <w:rFonts w:asciiTheme="majorBidi" w:hAnsiTheme="majorBidi" w:cstheme="majorBidi"/>
          <w:b/>
          <w:sz w:val="28"/>
          <w:szCs w:val="28"/>
          <w:lang w:val="az-Latn-AZ"/>
        </w:rPr>
      </w:pPr>
    </w:p>
    <w:p w:rsidR="009C4456" w:rsidRPr="009C4456" w:rsidRDefault="00F53D2E" w:rsidP="00F53D2E">
      <w:pPr>
        <w:jc w:val="center"/>
        <w:rPr>
          <w:rFonts w:asciiTheme="majorBidi" w:hAnsiTheme="majorBidi" w:cstheme="majorBidi"/>
          <w:b/>
          <w:sz w:val="28"/>
          <w:szCs w:val="28"/>
          <w:lang w:val="az-Latn-AZ"/>
        </w:rPr>
      </w:pPr>
      <w:r w:rsidRPr="009C4456">
        <w:rPr>
          <w:rFonts w:asciiTheme="majorBidi" w:hAnsiTheme="majorBidi" w:cstheme="majorBidi"/>
          <w:b/>
          <w:sz w:val="28"/>
          <w:szCs w:val="28"/>
          <w:lang w:val="az-Latn-AZ"/>
        </w:rPr>
        <w:t xml:space="preserve">İSTEHSALAT TOKSİKOLOGİYASI FƏNNİ ÜZRƏ </w:t>
      </w:r>
    </w:p>
    <w:p w:rsidR="00F53D2E" w:rsidRPr="009C4456" w:rsidRDefault="00F53D2E" w:rsidP="00F53D2E">
      <w:pPr>
        <w:jc w:val="center"/>
        <w:rPr>
          <w:rFonts w:asciiTheme="majorBidi" w:hAnsiTheme="majorBidi" w:cstheme="majorBidi"/>
          <w:b/>
          <w:sz w:val="28"/>
          <w:szCs w:val="28"/>
          <w:lang w:val="az-Latn-AZ"/>
        </w:rPr>
      </w:pPr>
      <w:r w:rsidRPr="009C4456">
        <w:rPr>
          <w:rFonts w:asciiTheme="majorBidi" w:hAnsiTheme="majorBidi" w:cstheme="majorBidi"/>
          <w:b/>
          <w:sz w:val="28"/>
          <w:szCs w:val="28"/>
          <w:lang w:val="az-Latn-AZ"/>
        </w:rPr>
        <w:t>TƏCRÜBİ BACARIQLARIN SİYAHISI</w:t>
      </w:r>
    </w:p>
    <w:p w:rsidR="00F53D2E" w:rsidRPr="009C4456" w:rsidRDefault="00F53D2E" w:rsidP="00F53D2E">
      <w:pPr>
        <w:ind w:right="-142"/>
        <w:jc w:val="both"/>
        <w:rPr>
          <w:rFonts w:asciiTheme="majorBidi" w:hAnsiTheme="majorBidi" w:cstheme="majorBidi"/>
          <w:sz w:val="28"/>
          <w:szCs w:val="28"/>
          <w:lang w:val="az-Latn-AZ"/>
        </w:rPr>
      </w:pPr>
      <w:r w:rsidRPr="009C4456">
        <w:rPr>
          <w:rFonts w:asciiTheme="majorBidi" w:hAnsiTheme="majorBidi" w:cstheme="majorBidi"/>
          <w:sz w:val="28"/>
          <w:szCs w:val="28"/>
          <w:lang w:val="az-Latn-AZ"/>
        </w:rPr>
        <w:t>1. Toksikoloji eksperimental təcrübənin aparılması üçün laborator heyvanlarının nömrələnməsi və çəkilməsi.</w:t>
      </w:r>
    </w:p>
    <w:p w:rsidR="00F53D2E" w:rsidRPr="009C4456" w:rsidRDefault="00F53D2E" w:rsidP="00F53D2E">
      <w:pPr>
        <w:ind w:right="-142"/>
        <w:jc w:val="both"/>
        <w:rPr>
          <w:rFonts w:asciiTheme="majorBidi" w:hAnsiTheme="majorBidi" w:cstheme="majorBidi"/>
          <w:sz w:val="28"/>
          <w:szCs w:val="28"/>
          <w:lang w:val="az-Latn-AZ"/>
        </w:rPr>
      </w:pPr>
      <w:r w:rsidRPr="009C4456">
        <w:rPr>
          <w:rFonts w:asciiTheme="majorBidi" w:hAnsiTheme="majorBidi" w:cstheme="majorBidi"/>
          <w:sz w:val="28"/>
          <w:szCs w:val="28"/>
          <w:lang w:val="az-Latn-AZ"/>
        </w:rPr>
        <w:t>2. Kimyəvi maddələrin laborator heyvanlarının mədəsinə yeridilmə texnikası</w:t>
      </w:r>
    </w:p>
    <w:p w:rsidR="00F53D2E" w:rsidRPr="009C4456" w:rsidRDefault="00F53D2E" w:rsidP="00F53D2E">
      <w:pPr>
        <w:ind w:right="-142"/>
        <w:jc w:val="both"/>
        <w:rPr>
          <w:rFonts w:asciiTheme="majorBidi" w:hAnsiTheme="majorBidi" w:cstheme="majorBidi"/>
          <w:sz w:val="28"/>
          <w:szCs w:val="28"/>
          <w:lang w:val="az-Latn-AZ"/>
        </w:rPr>
      </w:pPr>
      <w:r w:rsidRPr="009C4456">
        <w:rPr>
          <w:rFonts w:asciiTheme="majorBidi" w:hAnsiTheme="majorBidi" w:cstheme="majorBidi"/>
          <w:sz w:val="28"/>
          <w:szCs w:val="28"/>
          <w:lang w:val="az-Latn-AZ"/>
        </w:rPr>
        <w:t>3. Kimyəvi maddələrin laborator heyvanlarının qarın boşluğuna yeridilmə texnikası</w:t>
      </w:r>
    </w:p>
    <w:p w:rsidR="00F53D2E" w:rsidRPr="009C4456" w:rsidRDefault="00F53D2E" w:rsidP="00F53D2E">
      <w:pPr>
        <w:ind w:right="-142"/>
        <w:jc w:val="both"/>
        <w:rPr>
          <w:rFonts w:asciiTheme="majorBidi" w:hAnsiTheme="majorBidi" w:cstheme="majorBidi"/>
          <w:sz w:val="28"/>
          <w:szCs w:val="28"/>
          <w:lang w:val="az-Latn-AZ"/>
        </w:rPr>
      </w:pPr>
      <w:r w:rsidRPr="009C4456">
        <w:rPr>
          <w:rFonts w:asciiTheme="majorBidi" w:hAnsiTheme="majorBidi" w:cstheme="majorBidi"/>
          <w:sz w:val="28"/>
          <w:szCs w:val="28"/>
          <w:lang w:val="az-Latn-AZ"/>
        </w:rPr>
        <w:t>4. 20, 40 litr həcmli qablara zəhərli maddəni əlavə etməklə konsentrasiyanın təyin edilməsi</w:t>
      </w:r>
    </w:p>
    <w:p w:rsidR="00F53D2E" w:rsidRPr="009C4456" w:rsidRDefault="00F53D2E" w:rsidP="00F53D2E">
      <w:pPr>
        <w:ind w:right="-142"/>
        <w:jc w:val="both"/>
        <w:rPr>
          <w:rFonts w:asciiTheme="majorBidi" w:hAnsiTheme="majorBidi" w:cstheme="majorBidi"/>
          <w:sz w:val="28"/>
          <w:szCs w:val="28"/>
          <w:lang w:val="az-Latn-AZ"/>
        </w:rPr>
      </w:pPr>
      <w:r w:rsidRPr="009C4456">
        <w:rPr>
          <w:rFonts w:asciiTheme="majorBidi" w:hAnsiTheme="majorBidi" w:cstheme="majorBidi"/>
          <w:sz w:val="28"/>
          <w:szCs w:val="28"/>
          <w:lang w:val="az-Latn-AZ"/>
        </w:rPr>
        <w:t>5. Laborator heyvanlarının çəkisinə görə vurulacaq kimyəvi maddənin dozasının hesablanması</w:t>
      </w:r>
    </w:p>
    <w:p w:rsidR="00F53D2E" w:rsidRPr="009C4456" w:rsidRDefault="00F53D2E" w:rsidP="00F53D2E">
      <w:pPr>
        <w:ind w:right="-142"/>
        <w:jc w:val="both"/>
        <w:rPr>
          <w:rFonts w:asciiTheme="majorBidi" w:hAnsiTheme="majorBidi" w:cstheme="majorBidi"/>
          <w:sz w:val="28"/>
          <w:szCs w:val="28"/>
          <w:lang w:val="az-Latn-AZ"/>
        </w:rPr>
      </w:pPr>
      <w:r w:rsidRPr="009C4456">
        <w:rPr>
          <w:rFonts w:asciiTheme="majorBidi" w:hAnsiTheme="majorBidi" w:cstheme="majorBidi"/>
          <w:sz w:val="28"/>
          <w:szCs w:val="28"/>
          <w:lang w:val="az-Latn-AZ"/>
        </w:rPr>
        <w:t>6. İnhalyasiya yolu ilə laborator heyvanlarının statik üsulla zəhərlədilməsi</w:t>
      </w:r>
    </w:p>
    <w:p w:rsidR="00F53D2E" w:rsidRPr="009C4456" w:rsidRDefault="00F53D2E" w:rsidP="00F53D2E">
      <w:pPr>
        <w:ind w:right="-142"/>
        <w:jc w:val="both"/>
        <w:rPr>
          <w:rFonts w:asciiTheme="majorBidi" w:hAnsiTheme="majorBidi" w:cstheme="majorBidi"/>
          <w:sz w:val="28"/>
          <w:szCs w:val="28"/>
          <w:lang w:val="az-Latn-AZ"/>
        </w:rPr>
      </w:pPr>
      <w:r w:rsidRPr="009C4456">
        <w:rPr>
          <w:rFonts w:asciiTheme="majorBidi" w:hAnsiTheme="majorBidi" w:cstheme="majorBidi"/>
          <w:sz w:val="28"/>
          <w:szCs w:val="28"/>
          <w:lang w:val="az-Latn-AZ"/>
        </w:rPr>
        <w:t>7. Verilmiş qabın həcminə görə daxil edilmiş asetonun konsentrasiyasının təyini</w:t>
      </w:r>
    </w:p>
    <w:p w:rsidR="00F53D2E" w:rsidRPr="009C4456" w:rsidRDefault="00F53D2E" w:rsidP="00F53D2E">
      <w:pPr>
        <w:ind w:right="-142"/>
        <w:jc w:val="both"/>
        <w:rPr>
          <w:rFonts w:asciiTheme="majorBidi" w:hAnsiTheme="majorBidi" w:cstheme="majorBidi"/>
          <w:sz w:val="28"/>
          <w:szCs w:val="28"/>
          <w:lang w:val="az-Latn-AZ"/>
        </w:rPr>
      </w:pPr>
      <w:r w:rsidRPr="009C4456">
        <w:rPr>
          <w:rFonts w:asciiTheme="majorBidi" w:hAnsiTheme="majorBidi" w:cstheme="majorBidi"/>
          <w:sz w:val="28"/>
          <w:szCs w:val="28"/>
          <w:lang w:val="az-Latn-AZ"/>
        </w:rPr>
        <w:t>8. Maddənin şprislə dərialtına yeridilməsi</w:t>
      </w:r>
    </w:p>
    <w:p w:rsidR="00F53D2E" w:rsidRPr="009C4456" w:rsidRDefault="00F53D2E" w:rsidP="00F53D2E">
      <w:pPr>
        <w:ind w:right="-142"/>
        <w:jc w:val="both"/>
        <w:rPr>
          <w:rFonts w:asciiTheme="majorBidi" w:hAnsiTheme="majorBidi" w:cstheme="majorBidi"/>
          <w:sz w:val="28"/>
          <w:szCs w:val="28"/>
          <w:lang w:val="az-Latn-AZ"/>
        </w:rPr>
      </w:pPr>
      <w:r w:rsidRPr="009C4456">
        <w:rPr>
          <w:rFonts w:asciiTheme="majorBidi" w:hAnsiTheme="majorBidi" w:cstheme="majorBidi"/>
          <w:sz w:val="28"/>
          <w:szCs w:val="28"/>
          <w:lang w:val="az-Latn-AZ"/>
        </w:rPr>
        <w:t>9. Laborator heyvanlarından qanın götürülməsi texnikası</w:t>
      </w:r>
    </w:p>
    <w:p w:rsidR="00F53D2E" w:rsidRPr="009C4456" w:rsidRDefault="00F53D2E" w:rsidP="00F53D2E">
      <w:pPr>
        <w:ind w:right="-142"/>
        <w:jc w:val="both"/>
        <w:rPr>
          <w:rFonts w:asciiTheme="majorBidi" w:hAnsiTheme="majorBidi" w:cstheme="majorBidi"/>
          <w:sz w:val="28"/>
          <w:szCs w:val="28"/>
          <w:lang w:val="az-Latn-AZ"/>
        </w:rPr>
      </w:pPr>
      <w:r w:rsidRPr="009C4456">
        <w:rPr>
          <w:rFonts w:asciiTheme="majorBidi" w:hAnsiTheme="majorBidi" w:cstheme="majorBidi"/>
          <w:sz w:val="28"/>
          <w:szCs w:val="28"/>
          <w:lang w:val="az-Latn-AZ"/>
        </w:rPr>
        <w:lastRenderedPageBreak/>
        <w:t>10. Eksperiment şəraitində toksiki maddənin dəridən keçmə qabiliyyətinin öyrən</w:t>
      </w:r>
      <w:r w:rsidRPr="009C4456">
        <w:rPr>
          <w:rFonts w:asciiTheme="majorBidi" w:hAnsiTheme="majorBidi" w:cstheme="majorBidi"/>
          <w:sz w:val="28"/>
          <w:szCs w:val="28"/>
          <w:lang w:val="az-Latn-AZ"/>
        </w:rPr>
        <w:softHyphen/>
        <w:t>mək üçün applikasiya texnikası</w:t>
      </w: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KURS İŞİ:</w:t>
      </w:r>
    </w:p>
    <w:p w:rsidR="002C2E12" w:rsidRDefault="002C2E12" w:rsidP="00F02D91">
      <w:pPr>
        <w:spacing w:line="240" w:lineRule="auto"/>
        <w:jc w:val="both"/>
        <w:rPr>
          <w:rFonts w:ascii="Times New Roman" w:hAnsi="Times New Roman"/>
          <w:sz w:val="28"/>
          <w:szCs w:val="28"/>
          <w:lang w:val="az-Latn-AZ"/>
        </w:rPr>
      </w:pPr>
      <w:r>
        <w:rPr>
          <w:rFonts w:ascii="Times New Roman" w:hAnsi="Times New Roman"/>
          <w:sz w:val="28"/>
          <w:szCs w:val="28"/>
          <w:lang w:val="az-Latn-AZ"/>
        </w:rPr>
        <w:t>Bu fənn üzrə kurs işi nəzərdə tutulmur.</w:t>
      </w:r>
    </w:p>
    <w:p w:rsidR="002C2E12" w:rsidRDefault="002C2E12" w:rsidP="00F02D91">
      <w:pPr>
        <w:spacing w:line="240" w:lineRule="auto"/>
        <w:jc w:val="both"/>
        <w:rPr>
          <w:rFonts w:ascii="Times New Roman" w:hAnsi="Times New Roman"/>
          <w:b/>
          <w:sz w:val="28"/>
          <w:szCs w:val="28"/>
          <w:lang w:val="az-Latn-AZ"/>
        </w:rPr>
      </w:pPr>
      <w:r>
        <w:rPr>
          <w:rFonts w:ascii="Times New Roman" w:hAnsi="Times New Roman"/>
          <w:b/>
          <w:sz w:val="28"/>
          <w:szCs w:val="28"/>
          <w:lang w:val="az-Latn-AZ"/>
        </w:rPr>
        <w:t>TƏCRÜBƏ:</w:t>
      </w:r>
    </w:p>
    <w:p w:rsidR="0051616F" w:rsidRDefault="002C2E12" w:rsidP="00F02D91">
      <w:pPr>
        <w:spacing w:line="240" w:lineRule="auto"/>
        <w:jc w:val="both"/>
        <w:rPr>
          <w:rFonts w:ascii="Times New Roman" w:hAnsi="Times New Roman"/>
          <w:sz w:val="28"/>
          <w:szCs w:val="28"/>
          <w:lang w:val="az-Latn-AZ"/>
        </w:rPr>
      </w:pPr>
      <w:r>
        <w:rPr>
          <w:rFonts w:ascii="Times New Roman" w:hAnsi="Times New Roman"/>
          <w:sz w:val="28"/>
          <w:szCs w:val="28"/>
          <w:lang w:val="az-Latn-AZ"/>
        </w:rPr>
        <w:t>Bu fənn üzrə istehsalat təcrübəsi nəzərdə tutulur.</w:t>
      </w:r>
    </w:p>
    <w:p w:rsidR="00E81508" w:rsidRDefault="00E81508" w:rsidP="00DF2CAC">
      <w:pPr>
        <w:spacing w:line="240" w:lineRule="auto"/>
        <w:jc w:val="both"/>
        <w:rPr>
          <w:rFonts w:ascii="Times New Roman" w:hAnsi="Times New Roman"/>
          <w:b/>
          <w:sz w:val="28"/>
          <w:szCs w:val="28"/>
          <w:lang w:val="az-Latn-AZ"/>
        </w:rPr>
      </w:pPr>
    </w:p>
    <w:p w:rsidR="009C5328" w:rsidRDefault="009C5328" w:rsidP="00DF2CAC">
      <w:pPr>
        <w:spacing w:line="240" w:lineRule="auto"/>
        <w:jc w:val="both"/>
        <w:rPr>
          <w:rFonts w:ascii="Times New Roman" w:hAnsi="Times New Roman"/>
          <w:b/>
          <w:sz w:val="28"/>
          <w:szCs w:val="28"/>
          <w:lang w:val="az-Latn-AZ"/>
        </w:rPr>
      </w:pPr>
    </w:p>
    <w:p w:rsidR="00DF2CAC" w:rsidRPr="00DF2CAC" w:rsidRDefault="002C2E12" w:rsidP="00DF2CAC">
      <w:pPr>
        <w:spacing w:line="240" w:lineRule="auto"/>
        <w:jc w:val="both"/>
        <w:rPr>
          <w:rFonts w:ascii="Times New Roman" w:hAnsi="Times New Roman"/>
          <w:b/>
          <w:sz w:val="28"/>
          <w:szCs w:val="28"/>
          <w:lang w:val="az-Latn-AZ"/>
        </w:rPr>
      </w:pPr>
      <w:r>
        <w:rPr>
          <w:rFonts w:ascii="Times New Roman" w:hAnsi="Times New Roman"/>
          <w:b/>
          <w:sz w:val="28"/>
          <w:szCs w:val="28"/>
          <w:lang w:val="az-Latn-AZ"/>
        </w:rPr>
        <w:t>Hazırladı</w:t>
      </w:r>
      <w:r w:rsidRPr="00DF2CAC">
        <w:rPr>
          <w:rFonts w:ascii="Times New Roman" w:hAnsi="Times New Roman"/>
          <w:b/>
          <w:sz w:val="28"/>
          <w:szCs w:val="28"/>
          <w:lang w:val="az-Latn-AZ"/>
        </w:rPr>
        <w:t xml:space="preserve">:                                                                 </w:t>
      </w:r>
      <w:r w:rsidR="00DF2CAC" w:rsidRPr="00DF2CAC">
        <w:rPr>
          <w:rFonts w:ascii="Times New Roman" w:hAnsi="Times New Roman"/>
          <w:b/>
          <w:sz w:val="28"/>
          <w:szCs w:val="28"/>
          <w:lang w:val="az-Latn-AZ"/>
        </w:rPr>
        <w:t xml:space="preserve">t.ü.f.d., dos. C.Y.Salihova </w:t>
      </w:r>
    </w:p>
    <w:p w:rsidR="00856EDE" w:rsidRDefault="00856EDE" w:rsidP="00DF2CAC">
      <w:pPr>
        <w:spacing w:line="240" w:lineRule="auto"/>
        <w:jc w:val="center"/>
        <w:rPr>
          <w:rFonts w:ascii="Times New Roman" w:hAnsi="Times New Roman"/>
          <w:b/>
          <w:sz w:val="28"/>
          <w:szCs w:val="28"/>
          <w:lang w:val="az-Latn-AZ"/>
        </w:rPr>
      </w:pPr>
    </w:p>
    <w:p w:rsidR="00856EDE" w:rsidRDefault="00856EDE" w:rsidP="00DF2CAC">
      <w:pPr>
        <w:spacing w:line="240" w:lineRule="auto"/>
        <w:jc w:val="center"/>
        <w:rPr>
          <w:rFonts w:ascii="Times New Roman" w:hAnsi="Times New Roman"/>
          <w:b/>
          <w:sz w:val="28"/>
          <w:szCs w:val="28"/>
          <w:lang w:val="az-Latn-AZ"/>
        </w:rPr>
      </w:pPr>
    </w:p>
    <w:p w:rsidR="0051616F" w:rsidRDefault="009C7A5B" w:rsidP="00DF2CAC">
      <w:pPr>
        <w:spacing w:line="240" w:lineRule="auto"/>
        <w:jc w:val="center"/>
        <w:rPr>
          <w:rFonts w:ascii="Times New Roman" w:hAnsi="Times New Roman"/>
          <w:b/>
          <w:sz w:val="28"/>
          <w:szCs w:val="28"/>
          <w:lang w:val="az-Latn-AZ"/>
        </w:rPr>
      </w:pPr>
      <w:r>
        <w:rPr>
          <w:rFonts w:ascii="Times New Roman" w:hAnsi="Times New Roman"/>
          <w:b/>
          <w:sz w:val="28"/>
          <w:szCs w:val="28"/>
          <w:lang w:val="az-Latn-AZ"/>
        </w:rPr>
        <w:t>Metodiki təminat</w:t>
      </w:r>
    </w:p>
    <w:p w:rsidR="0051616F" w:rsidRDefault="0051616F" w:rsidP="00074634">
      <w:pPr>
        <w:spacing w:after="0"/>
        <w:jc w:val="both"/>
        <w:rPr>
          <w:rFonts w:ascii="Times New Roman" w:hAnsi="Times New Roman"/>
          <w:sz w:val="28"/>
          <w:szCs w:val="28"/>
          <w:lang w:val="az-Latn-AZ"/>
        </w:rPr>
      </w:pPr>
      <w:r w:rsidRPr="00D2383C">
        <w:rPr>
          <w:rFonts w:ascii="Times New Roman" w:hAnsi="Times New Roman"/>
          <w:sz w:val="28"/>
          <w:szCs w:val="28"/>
          <w:lang w:val="az-Latn-AZ"/>
        </w:rPr>
        <w:t xml:space="preserve">1. </w:t>
      </w:r>
      <w:r w:rsidR="00074634" w:rsidRPr="00D2383C">
        <w:rPr>
          <w:rFonts w:ascii="Times New Roman" w:hAnsi="Times New Roman"/>
          <w:sz w:val="28"/>
          <w:szCs w:val="28"/>
          <w:lang w:val="az-Latn-AZ"/>
        </w:rPr>
        <w:t>S.A.Gürzəliyev və R.H.Əliyeva, R.A.Orucov, M.Y.Nəbiyeva</w:t>
      </w:r>
      <w:r w:rsidR="00074634">
        <w:rPr>
          <w:rFonts w:ascii="Times New Roman" w:hAnsi="Times New Roman"/>
          <w:sz w:val="28"/>
          <w:szCs w:val="28"/>
          <w:lang w:val="az-Latn-AZ"/>
        </w:rPr>
        <w:t>, C.Y.Salihova “Xüsusi əmə</w:t>
      </w:r>
      <w:r w:rsidR="00001268">
        <w:rPr>
          <w:rFonts w:ascii="Times New Roman" w:hAnsi="Times New Roman"/>
          <w:sz w:val="28"/>
          <w:szCs w:val="28"/>
          <w:lang w:val="az-Latn-AZ"/>
        </w:rPr>
        <w:t>k gigiyenası”. Bakı – 2015</w:t>
      </w:r>
    </w:p>
    <w:p w:rsidR="00074634" w:rsidRDefault="00074634" w:rsidP="00074634">
      <w:pPr>
        <w:spacing w:after="0"/>
        <w:jc w:val="both"/>
        <w:rPr>
          <w:rFonts w:ascii="Times New Roman" w:hAnsi="Times New Roman"/>
          <w:sz w:val="28"/>
          <w:szCs w:val="28"/>
          <w:lang w:val="az-Latn-AZ"/>
        </w:rPr>
      </w:pPr>
      <w:r>
        <w:rPr>
          <w:rFonts w:ascii="Times New Roman" w:hAnsi="Times New Roman"/>
          <w:sz w:val="28"/>
          <w:szCs w:val="28"/>
          <w:lang w:val="az-Latn-AZ"/>
        </w:rPr>
        <w:t>2.</w:t>
      </w:r>
      <w:r w:rsidRPr="00074634">
        <w:rPr>
          <w:rFonts w:ascii="Times New Roman" w:hAnsi="Times New Roman"/>
          <w:sz w:val="28"/>
          <w:szCs w:val="28"/>
          <w:lang w:val="az-Latn-AZ"/>
        </w:rPr>
        <w:t xml:space="preserve"> </w:t>
      </w:r>
      <w:r w:rsidRPr="00D2383C">
        <w:rPr>
          <w:rFonts w:ascii="Times New Roman" w:hAnsi="Times New Roman"/>
          <w:sz w:val="28"/>
          <w:szCs w:val="28"/>
          <w:lang w:val="az-Latn-AZ"/>
        </w:rPr>
        <w:t>S.A.Gürzəliyev və R.H.Əliyeva, R.A.Orucov, M.Y.Nəbiyeva “Əmə</w:t>
      </w:r>
      <w:r w:rsidR="00001268">
        <w:rPr>
          <w:rFonts w:ascii="Times New Roman" w:hAnsi="Times New Roman"/>
          <w:sz w:val="28"/>
          <w:szCs w:val="28"/>
          <w:lang w:val="az-Latn-AZ"/>
        </w:rPr>
        <w:t>k gigi</w:t>
      </w:r>
      <w:r w:rsidR="00001268">
        <w:rPr>
          <w:rFonts w:ascii="Times New Roman" w:hAnsi="Times New Roman"/>
          <w:sz w:val="28"/>
          <w:szCs w:val="28"/>
          <w:lang w:val="az-Latn-AZ"/>
        </w:rPr>
        <w:softHyphen/>
        <w:t>ye</w:t>
      </w:r>
      <w:r w:rsidR="00001268">
        <w:rPr>
          <w:rFonts w:ascii="Times New Roman" w:hAnsi="Times New Roman"/>
          <w:sz w:val="28"/>
          <w:szCs w:val="28"/>
          <w:lang w:val="az-Latn-AZ"/>
        </w:rPr>
        <w:softHyphen/>
        <w:t>nası”. Bakı – 2013</w:t>
      </w:r>
    </w:p>
    <w:p w:rsidR="00074634" w:rsidRDefault="0051616F" w:rsidP="00074634">
      <w:pPr>
        <w:spacing w:after="0"/>
        <w:jc w:val="both"/>
        <w:rPr>
          <w:rFonts w:ascii="Times New Roman" w:hAnsi="Times New Roman"/>
          <w:sz w:val="28"/>
          <w:szCs w:val="28"/>
          <w:lang w:val="az-Latn-AZ"/>
        </w:rPr>
      </w:pPr>
      <w:r w:rsidRPr="00D2383C">
        <w:rPr>
          <w:rFonts w:ascii="Times New Roman" w:hAnsi="Times New Roman"/>
          <w:sz w:val="28"/>
          <w:szCs w:val="28"/>
          <w:lang w:val="az-Latn-AZ"/>
        </w:rPr>
        <w:t xml:space="preserve">3. </w:t>
      </w:r>
      <w:r w:rsidR="00074634" w:rsidRPr="00D2383C">
        <w:rPr>
          <w:rFonts w:ascii="Times New Roman" w:hAnsi="Times New Roman"/>
          <w:sz w:val="28"/>
          <w:szCs w:val="28"/>
          <w:lang w:val="az-Latn-AZ"/>
        </w:rPr>
        <w:t>R.A.Orucov</w:t>
      </w:r>
      <w:r w:rsidR="00074634">
        <w:rPr>
          <w:rFonts w:ascii="Times New Roman" w:hAnsi="Times New Roman"/>
          <w:sz w:val="28"/>
          <w:szCs w:val="28"/>
          <w:lang w:val="az-Latn-AZ"/>
        </w:rPr>
        <w:t xml:space="preserve"> “İstehsalat zəhərləri və peşə zəhərlənmələri”</w:t>
      </w:r>
      <w:r w:rsidR="00001268">
        <w:rPr>
          <w:rFonts w:ascii="Times New Roman" w:hAnsi="Times New Roman"/>
          <w:sz w:val="28"/>
          <w:szCs w:val="28"/>
          <w:lang w:val="az-Latn-AZ"/>
        </w:rPr>
        <w:t>.</w:t>
      </w:r>
      <w:r w:rsidR="00074634">
        <w:rPr>
          <w:rFonts w:ascii="Times New Roman" w:hAnsi="Times New Roman"/>
          <w:sz w:val="28"/>
          <w:szCs w:val="28"/>
          <w:lang w:val="az-Latn-AZ"/>
        </w:rPr>
        <w:t xml:space="preserve"> Bakı - 2015</w:t>
      </w:r>
    </w:p>
    <w:p w:rsidR="00074634" w:rsidRPr="00D2383C" w:rsidRDefault="0051616F" w:rsidP="00074634">
      <w:pPr>
        <w:spacing w:after="0"/>
        <w:jc w:val="both"/>
        <w:rPr>
          <w:rFonts w:ascii="Times New Roman" w:hAnsi="Times New Roman"/>
          <w:sz w:val="28"/>
          <w:szCs w:val="28"/>
          <w:lang w:val="az-Latn-AZ"/>
        </w:rPr>
      </w:pPr>
      <w:r w:rsidRPr="00D2383C">
        <w:rPr>
          <w:rFonts w:ascii="Times New Roman" w:hAnsi="Times New Roman"/>
          <w:sz w:val="28"/>
          <w:szCs w:val="28"/>
          <w:lang w:val="az-Latn-AZ"/>
        </w:rPr>
        <w:t xml:space="preserve">4. </w:t>
      </w:r>
      <w:r w:rsidR="00074634" w:rsidRPr="00D2383C">
        <w:rPr>
          <w:rFonts w:ascii="Times New Roman" w:hAnsi="Times New Roman"/>
          <w:sz w:val="28"/>
          <w:szCs w:val="28"/>
          <w:lang w:val="az-Latn-AZ"/>
        </w:rPr>
        <w:t>N.F.İzmerov, V.F. Kirill</w:t>
      </w:r>
      <w:r w:rsidR="00074634">
        <w:rPr>
          <w:rFonts w:ascii="Times New Roman" w:hAnsi="Times New Roman"/>
          <w:sz w:val="28"/>
          <w:szCs w:val="28"/>
          <w:lang w:val="az-Latn-AZ"/>
        </w:rPr>
        <w:t>o</w:t>
      </w:r>
      <w:r w:rsidR="00074634" w:rsidRPr="00D2383C">
        <w:rPr>
          <w:rFonts w:ascii="Times New Roman" w:hAnsi="Times New Roman"/>
          <w:sz w:val="28"/>
          <w:szCs w:val="28"/>
          <w:lang w:val="az-Latn-AZ"/>
        </w:rPr>
        <w:t>v “Əmək gigiyenası”</w:t>
      </w:r>
      <w:r w:rsidR="00001268">
        <w:rPr>
          <w:rFonts w:ascii="Times New Roman" w:hAnsi="Times New Roman"/>
          <w:sz w:val="28"/>
          <w:szCs w:val="28"/>
          <w:lang w:val="az-Latn-AZ"/>
        </w:rPr>
        <w:t>.</w:t>
      </w:r>
      <w:r w:rsidR="00074634" w:rsidRPr="00D2383C">
        <w:rPr>
          <w:rFonts w:ascii="Times New Roman" w:hAnsi="Times New Roman"/>
          <w:sz w:val="28"/>
          <w:szCs w:val="28"/>
          <w:lang w:val="az-Latn-AZ"/>
        </w:rPr>
        <w:t xml:space="preserve">  Moskva -2008;</w:t>
      </w:r>
    </w:p>
    <w:p w:rsidR="0051616F" w:rsidRPr="00001268" w:rsidRDefault="00074634" w:rsidP="00074634">
      <w:pPr>
        <w:spacing w:after="0"/>
        <w:jc w:val="both"/>
        <w:rPr>
          <w:lang w:val="az-Latn-AZ"/>
        </w:rPr>
      </w:pPr>
      <w:r>
        <w:rPr>
          <w:rFonts w:ascii="Times New Roman" w:hAnsi="Times New Roman"/>
          <w:sz w:val="28"/>
          <w:szCs w:val="28"/>
          <w:lang w:val="az-Latn-AZ"/>
        </w:rPr>
        <w:t>5</w:t>
      </w:r>
      <w:r w:rsidRPr="00D2383C">
        <w:rPr>
          <w:rFonts w:ascii="Times New Roman" w:hAnsi="Times New Roman"/>
          <w:sz w:val="28"/>
          <w:szCs w:val="28"/>
          <w:lang w:val="az-Latn-AZ"/>
        </w:rPr>
        <w:t>. N.F.İzmerov, V.F. Kirill</w:t>
      </w:r>
      <w:r>
        <w:rPr>
          <w:rFonts w:ascii="Times New Roman" w:hAnsi="Times New Roman"/>
          <w:sz w:val="28"/>
          <w:szCs w:val="28"/>
          <w:lang w:val="az-Latn-AZ"/>
        </w:rPr>
        <w:t>o</w:t>
      </w:r>
      <w:r w:rsidRPr="00D2383C">
        <w:rPr>
          <w:rFonts w:ascii="Times New Roman" w:hAnsi="Times New Roman"/>
          <w:sz w:val="28"/>
          <w:szCs w:val="28"/>
          <w:lang w:val="az-Latn-AZ"/>
        </w:rPr>
        <w:t>v</w:t>
      </w:r>
      <w:r w:rsidRPr="00001268">
        <w:rPr>
          <w:rFonts w:ascii="Times New Roman" w:hAnsi="Times New Roman"/>
          <w:sz w:val="28"/>
          <w:szCs w:val="28"/>
          <w:lang w:val="az-Latn-AZ"/>
        </w:rPr>
        <w:t xml:space="preserve"> «Учебник второе переработанное и дополненное»</w:t>
      </w:r>
      <w:r w:rsidR="00001268">
        <w:rPr>
          <w:rFonts w:ascii="Times New Roman" w:hAnsi="Times New Roman"/>
          <w:sz w:val="28"/>
          <w:szCs w:val="28"/>
          <w:lang w:val="az-Latn-AZ"/>
        </w:rPr>
        <w:t>.</w:t>
      </w:r>
      <w:r w:rsidRPr="00074634">
        <w:rPr>
          <w:rFonts w:ascii="Times New Roman" w:hAnsi="Times New Roman"/>
          <w:sz w:val="28"/>
          <w:szCs w:val="28"/>
          <w:lang w:val="az-Latn-AZ"/>
        </w:rPr>
        <w:t xml:space="preserve"> </w:t>
      </w:r>
      <w:r w:rsidRPr="00D2383C">
        <w:rPr>
          <w:rFonts w:ascii="Times New Roman" w:hAnsi="Times New Roman"/>
          <w:sz w:val="28"/>
          <w:szCs w:val="28"/>
          <w:lang w:val="az-Latn-AZ"/>
        </w:rPr>
        <w:t>Moskva -20</w:t>
      </w:r>
      <w:r w:rsidRPr="00001268">
        <w:rPr>
          <w:rFonts w:ascii="Times New Roman" w:hAnsi="Times New Roman"/>
          <w:sz w:val="28"/>
          <w:szCs w:val="28"/>
          <w:lang w:val="az-Latn-AZ"/>
        </w:rPr>
        <w:t>16.</w:t>
      </w:r>
    </w:p>
    <w:sectPr w:rsidR="0051616F" w:rsidRPr="00001268" w:rsidSect="002B5470">
      <w:headerReference w:type="default" r:id="rId6"/>
      <w:pgSz w:w="11906" w:h="16838"/>
      <w:pgMar w:top="142" w:right="851" w:bottom="851"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A1F" w:rsidRDefault="008D3A1F" w:rsidP="002B5470">
      <w:pPr>
        <w:spacing w:after="0" w:line="240" w:lineRule="auto"/>
      </w:pPr>
      <w:r>
        <w:separator/>
      </w:r>
    </w:p>
  </w:endnote>
  <w:endnote w:type="continuationSeparator" w:id="0">
    <w:p w:rsidR="008D3A1F" w:rsidRDefault="008D3A1F" w:rsidP="002B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A1F" w:rsidRDefault="008D3A1F" w:rsidP="002B5470">
      <w:pPr>
        <w:spacing w:after="0" w:line="240" w:lineRule="auto"/>
      </w:pPr>
      <w:r>
        <w:separator/>
      </w:r>
    </w:p>
  </w:footnote>
  <w:footnote w:type="continuationSeparator" w:id="0">
    <w:p w:rsidR="008D3A1F" w:rsidRDefault="008D3A1F" w:rsidP="002B5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3029"/>
      <w:docPartObj>
        <w:docPartGallery w:val="Page Numbers (Top of Page)"/>
        <w:docPartUnique/>
      </w:docPartObj>
    </w:sdtPr>
    <w:sdtEndPr/>
    <w:sdtContent>
      <w:p w:rsidR="00C23154" w:rsidRDefault="00175771">
        <w:pPr>
          <w:pStyle w:val="a3"/>
          <w:jc w:val="right"/>
        </w:pPr>
        <w:r>
          <w:rPr>
            <w:noProof/>
          </w:rPr>
          <w:fldChar w:fldCharType="begin"/>
        </w:r>
        <w:r>
          <w:rPr>
            <w:noProof/>
          </w:rPr>
          <w:instrText xml:space="preserve"> PAGE   \* MERGEFORMAT </w:instrText>
        </w:r>
        <w:r>
          <w:rPr>
            <w:noProof/>
          </w:rPr>
          <w:fldChar w:fldCharType="separate"/>
        </w:r>
        <w:r w:rsidR="00E758A7">
          <w:rPr>
            <w:noProof/>
          </w:rPr>
          <w:t>8</w:t>
        </w:r>
        <w:r>
          <w:rPr>
            <w:noProof/>
          </w:rPr>
          <w:fldChar w:fldCharType="end"/>
        </w:r>
      </w:p>
    </w:sdtContent>
  </w:sdt>
  <w:p w:rsidR="00C23154" w:rsidRDefault="00C231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12"/>
    <w:rsid w:val="00001268"/>
    <w:rsid w:val="00051B06"/>
    <w:rsid w:val="00074634"/>
    <w:rsid w:val="000757D9"/>
    <w:rsid w:val="000E5056"/>
    <w:rsid w:val="00100902"/>
    <w:rsid w:val="00161039"/>
    <w:rsid w:val="00173E1D"/>
    <w:rsid w:val="00175771"/>
    <w:rsid w:val="00183005"/>
    <w:rsid w:val="001B3070"/>
    <w:rsid w:val="001C799A"/>
    <w:rsid w:val="00221195"/>
    <w:rsid w:val="00230DF9"/>
    <w:rsid w:val="002361DC"/>
    <w:rsid w:val="00280DCF"/>
    <w:rsid w:val="002A62F9"/>
    <w:rsid w:val="002B14AE"/>
    <w:rsid w:val="002B4113"/>
    <w:rsid w:val="002B5470"/>
    <w:rsid w:val="002C2E12"/>
    <w:rsid w:val="002C65B6"/>
    <w:rsid w:val="002D6842"/>
    <w:rsid w:val="002D783D"/>
    <w:rsid w:val="002E3351"/>
    <w:rsid w:val="002F401D"/>
    <w:rsid w:val="00332F61"/>
    <w:rsid w:val="00336AFD"/>
    <w:rsid w:val="003713BE"/>
    <w:rsid w:val="003A68DD"/>
    <w:rsid w:val="003B06C4"/>
    <w:rsid w:val="0041716C"/>
    <w:rsid w:val="004852D5"/>
    <w:rsid w:val="0048725D"/>
    <w:rsid w:val="004E066B"/>
    <w:rsid w:val="005124BE"/>
    <w:rsid w:val="0051616F"/>
    <w:rsid w:val="00574E02"/>
    <w:rsid w:val="005928CF"/>
    <w:rsid w:val="005A42A9"/>
    <w:rsid w:val="005E76D4"/>
    <w:rsid w:val="0061573D"/>
    <w:rsid w:val="00623D92"/>
    <w:rsid w:val="00624972"/>
    <w:rsid w:val="00634980"/>
    <w:rsid w:val="00687374"/>
    <w:rsid w:val="00690E07"/>
    <w:rsid w:val="00693055"/>
    <w:rsid w:val="0069631A"/>
    <w:rsid w:val="006F2402"/>
    <w:rsid w:val="00723037"/>
    <w:rsid w:val="007239CD"/>
    <w:rsid w:val="007602BB"/>
    <w:rsid w:val="007749B0"/>
    <w:rsid w:val="007A207E"/>
    <w:rsid w:val="007F6DBD"/>
    <w:rsid w:val="0083768F"/>
    <w:rsid w:val="00856EDE"/>
    <w:rsid w:val="00892E0A"/>
    <w:rsid w:val="008C17C9"/>
    <w:rsid w:val="008D3A1F"/>
    <w:rsid w:val="008E241F"/>
    <w:rsid w:val="00912A42"/>
    <w:rsid w:val="00923C08"/>
    <w:rsid w:val="009310FE"/>
    <w:rsid w:val="009522DF"/>
    <w:rsid w:val="0096732D"/>
    <w:rsid w:val="009C4456"/>
    <w:rsid w:val="009C5328"/>
    <w:rsid w:val="009C7A5B"/>
    <w:rsid w:val="009D408D"/>
    <w:rsid w:val="009F0904"/>
    <w:rsid w:val="00A02510"/>
    <w:rsid w:val="00A319E5"/>
    <w:rsid w:val="00A31C70"/>
    <w:rsid w:val="00A5389E"/>
    <w:rsid w:val="00AC76B8"/>
    <w:rsid w:val="00AE1329"/>
    <w:rsid w:val="00B561AC"/>
    <w:rsid w:val="00B5710C"/>
    <w:rsid w:val="00B5736E"/>
    <w:rsid w:val="00B8317A"/>
    <w:rsid w:val="00BD2743"/>
    <w:rsid w:val="00BF6CD5"/>
    <w:rsid w:val="00C23154"/>
    <w:rsid w:val="00C865EE"/>
    <w:rsid w:val="00D34F15"/>
    <w:rsid w:val="00D575F9"/>
    <w:rsid w:val="00D61FB7"/>
    <w:rsid w:val="00D940D1"/>
    <w:rsid w:val="00DC34AA"/>
    <w:rsid w:val="00DE2206"/>
    <w:rsid w:val="00DF2CAC"/>
    <w:rsid w:val="00E12568"/>
    <w:rsid w:val="00E330E6"/>
    <w:rsid w:val="00E758A7"/>
    <w:rsid w:val="00E81508"/>
    <w:rsid w:val="00E86138"/>
    <w:rsid w:val="00E92383"/>
    <w:rsid w:val="00E95AB9"/>
    <w:rsid w:val="00EA14B2"/>
    <w:rsid w:val="00EA2249"/>
    <w:rsid w:val="00EA4DEA"/>
    <w:rsid w:val="00EA7C45"/>
    <w:rsid w:val="00F02D91"/>
    <w:rsid w:val="00F4458C"/>
    <w:rsid w:val="00F53D2E"/>
    <w:rsid w:val="00F66FCF"/>
    <w:rsid w:val="00F72F15"/>
    <w:rsid w:val="00F7575C"/>
    <w:rsid w:val="00F82C7B"/>
    <w:rsid w:val="00F866F0"/>
    <w:rsid w:val="00FD0F1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E2F98-E781-4531-8D13-11DEED29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E12"/>
    <w:rPr>
      <w:rFonts w:ascii="Calibri" w:eastAsia="MS Mincho" w:hAnsi="Calibri" w:cs="Times New Roman"/>
    </w:rPr>
  </w:style>
  <w:style w:type="paragraph" w:styleId="4">
    <w:name w:val="heading 4"/>
    <w:basedOn w:val="a"/>
    <w:next w:val="a"/>
    <w:link w:val="40"/>
    <w:qFormat/>
    <w:rsid w:val="002C2E12"/>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C2E12"/>
    <w:rPr>
      <w:rFonts w:ascii="Calibri" w:eastAsia="Times New Roman" w:hAnsi="Calibri" w:cs="Times New Roman"/>
      <w:b/>
      <w:bCs/>
      <w:sz w:val="28"/>
      <w:szCs w:val="28"/>
      <w:lang w:eastAsia="ru-RU"/>
    </w:rPr>
  </w:style>
  <w:style w:type="paragraph" w:styleId="2">
    <w:name w:val="Body Text 2"/>
    <w:basedOn w:val="a"/>
    <w:link w:val="20"/>
    <w:rsid w:val="005928CF"/>
    <w:pPr>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basedOn w:val="a0"/>
    <w:link w:val="2"/>
    <w:rsid w:val="005928CF"/>
    <w:rPr>
      <w:rFonts w:ascii="Times New Roman" w:eastAsia="Times New Roman" w:hAnsi="Times New Roman" w:cs="Times New Roman"/>
      <w:sz w:val="20"/>
      <w:szCs w:val="20"/>
      <w:lang w:eastAsia="ru-RU"/>
    </w:rPr>
  </w:style>
  <w:style w:type="paragraph" w:styleId="a3">
    <w:name w:val="header"/>
    <w:basedOn w:val="a"/>
    <w:link w:val="a4"/>
    <w:uiPriority w:val="99"/>
    <w:unhideWhenUsed/>
    <w:rsid w:val="002B54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5470"/>
    <w:rPr>
      <w:rFonts w:ascii="Calibri" w:eastAsia="MS Mincho" w:hAnsi="Calibri" w:cs="Times New Roman"/>
    </w:rPr>
  </w:style>
  <w:style w:type="paragraph" w:styleId="a5">
    <w:name w:val="footer"/>
    <w:basedOn w:val="a"/>
    <w:link w:val="a6"/>
    <w:uiPriority w:val="99"/>
    <w:semiHidden/>
    <w:unhideWhenUsed/>
    <w:rsid w:val="002B547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B5470"/>
    <w:rPr>
      <w:rFonts w:ascii="Calibri" w:eastAsia="MS Mincho" w:hAnsi="Calibri" w:cs="Times New Roman"/>
    </w:rPr>
  </w:style>
  <w:style w:type="paragraph" w:styleId="a7">
    <w:name w:val="Balloon Text"/>
    <w:basedOn w:val="a"/>
    <w:link w:val="a8"/>
    <w:uiPriority w:val="99"/>
    <w:semiHidden/>
    <w:unhideWhenUsed/>
    <w:rsid w:val="009310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10FE"/>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17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8</Pages>
  <Words>2527</Words>
  <Characters>14409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2021-09-29T06:19:00Z</cp:lastPrinted>
  <dcterms:created xsi:type="dcterms:W3CDTF">2016-10-18T05:56:00Z</dcterms:created>
  <dcterms:modified xsi:type="dcterms:W3CDTF">2022-09-23T08:27:00Z</dcterms:modified>
</cp:coreProperties>
</file>